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C1A5" w14:textId="1B890D3E" w:rsidR="005157EA" w:rsidRDefault="00250A56" w:rsidP="00250A56">
      <w:pPr>
        <w:jc w:val="center"/>
        <w:rPr>
          <w:b/>
          <w:bCs/>
          <w:sz w:val="48"/>
          <w:szCs w:val="48"/>
        </w:rPr>
      </w:pPr>
      <w:r>
        <w:rPr>
          <w:b/>
          <w:bCs/>
          <w:sz w:val="48"/>
          <w:szCs w:val="48"/>
        </w:rPr>
        <w:t>ARISE &amp; SHINE #4</w:t>
      </w:r>
    </w:p>
    <w:p w14:paraId="73CDCCF3" w14:textId="4D27DCFF" w:rsidR="00250A56" w:rsidRDefault="00250A56" w:rsidP="00250A56">
      <w:pPr>
        <w:rPr>
          <w:b/>
          <w:bCs/>
          <w:sz w:val="32"/>
          <w:szCs w:val="32"/>
        </w:rPr>
      </w:pPr>
      <w:r>
        <w:rPr>
          <w:b/>
          <w:bCs/>
          <w:sz w:val="32"/>
          <w:szCs w:val="32"/>
        </w:rPr>
        <w:t xml:space="preserve">Introduction: </w:t>
      </w:r>
    </w:p>
    <w:p w14:paraId="0D560DDD" w14:textId="02389330" w:rsidR="00250A56" w:rsidRDefault="00250A56" w:rsidP="00250A56">
      <w:pPr>
        <w:rPr>
          <w:sz w:val="32"/>
          <w:szCs w:val="32"/>
        </w:rPr>
      </w:pPr>
      <w:r>
        <w:rPr>
          <w:sz w:val="32"/>
          <w:szCs w:val="32"/>
        </w:rPr>
        <w:t>The Duke of Wellington, the British military leader who defeated Napoleon at Waterloo, proved to be an extremely difficult officer under whom to serve.  Brilliant and demanding, he rarely gave compliments to his soldiers.  No doubt due to mellowing in his old age, he gave the following reply when asked if he would do anything differently, given another chance at life: “I’d give more praise.”</w:t>
      </w:r>
    </w:p>
    <w:p w14:paraId="4F73556E" w14:textId="2753E86E" w:rsidR="00250A56" w:rsidRDefault="00250A56" w:rsidP="00250A56">
      <w:pPr>
        <w:rPr>
          <w:sz w:val="32"/>
          <w:szCs w:val="32"/>
        </w:rPr>
      </w:pPr>
      <w:r>
        <w:rPr>
          <w:sz w:val="32"/>
          <w:szCs w:val="32"/>
        </w:rPr>
        <w:t>While that’s a good life lesson in terms of person to person, it’s infinitely more important in our relationship with God.  So rather than looking back at the end of your life, wishing you had praised more, start now.</w:t>
      </w:r>
    </w:p>
    <w:p w14:paraId="5908861F" w14:textId="5974782C" w:rsidR="00250A56" w:rsidRDefault="00250A56" w:rsidP="00250A56">
      <w:pPr>
        <w:pStyle w:val="ListParagraph"/>
        <w:numPr>
          <w:ilvl w:val="0"/>
          <w:numId w:val="1"/>
        </w:numPr>
        <w:rPr>
          <w:sz w:val="32"/>
          <w:szCs w:val="32"/>
        </w:rPr>
      </w:pPr>
      <w:r>
        <w:rPr>
          <w:sz w:val="32"/>
          <w:szCs w:val="32"/>
        </w:rPr>
        <w:t>King David was passionate about worship which included prayer, singing prophets, praise with song and instruments.</w:t>
      </w:r>
    </w:p>
    <w:p w14:paraId="643327B8" w14:textId="5D34D788" w:rsidR="00250A56" w:rsidRDefault="00250A56" w:rsidP="00250A56">
      <w:pPr>
        <w:pStyle w:val="ListParagraph"/>
        <w:numPr>
          <w:ilvl w:val="1"/>
          <w:numId w:val="1"/>
        </w:numPr>
        <w:rPr>
          <w:sz w:val="32"/>
          <w:szCs w:val="32"/>
        </w:rPr>
      </w:pPr>
      <w:r>
        <w:rPr>
          <w:sz w:val="32"/>
          <w:szCs w:val="32"/>
        </w:rPr>
        <w:t>He organised worship 24/7 (1 Chronicles 25)</w:t>
      </w:r>
    </w:p>
    <w:p w14:paraId="55171A9D" w14:textId="598620A0" w:rsidR="00250A56" w:rsidRDefault="00250A56" w:rsidP="00250A56">
      <w:pPr>
        <w:pStyle w:val="line"/>
        <w:shd w:val="clear" w:color="auto" w:fill="FFFFFF"/>
        <w:spacing w:before="0" w:beforeAutospacing="0" w:after="0" w:afterAutospacing="0"/>
        <w:rPr>
          <w:rStyle w:val="text"/>
          <w:rFonts w:asciiTheme="minorHAnsi" w:hAnsiTheme="minorHAnsi" w:cstheme="minorHAnsi"/>
          <w:i/>
          <w:iCs/>
          <w:color w:val="000000"/>
          <w:sz w:val="32"/>
          <w:szCs w:val="32"/>
        </w:rPr>
      </w:pPr>
      <w:r w:rsidRPr="00770F36">
        <w:rPr>
          <w:rFonts w:asciiTheme="minorHAnsi" w:hAnsiTheme="minorHAnsi" w:cstheme="minorHAnsi"/>
          <w:sz w:val="32"/>
          <w:szCs w:val="32"/>
          <w:highlight w:val="yellow"/>
        </w:rPr>
        <w:t>Psalm 92:1-</w:t>
      </w:r>
      <w:proofErr w:type="gramStart"/>
      <w:r w:rsidRPr="00770F36">
        <w:rPr>
          <w:rFonts w:asciiTheme="minorHAnsi" w:hAnsiTheme="minorHAnsi" w:cstheme="minorHAnsi"/>
          <w:sz w:val="32"/>
          <w:szCs w:val="32"/>
          <w:highlight w:val="yellow"/>
        </w:rPr>
        <w:t>5</w:t>
      </w:r>
      <w:r w:rsidRPr="00250A56">
        <w:rPr>
          <w:rFonts w:asciiTheme="minorHAnsi" w:hAnsiTheme="minorHAnsi" w:cstheme="minorHAnsi"/>
          <w:sz w:val="32"/>
          <w:szCs w:val="32"/>
        </w:rPr>
        <w:t xml:space="preserve">  </w:t>
      </w:r>
      <w:r w:rsidRPr="00250A56">
        <w:rPr>
          <w:rStyle w:val="text"/>
          <w:rFonts w:asciiTheme="minorHAnsi" w:hAnsiTheme="minorHAnsi" w:cstheme="minorHAnsi"/>
          <w:i/>
          <w:iCs/>
          <w:color w:val="000000"/>
          <w:sz w:val="32"/>
          <w:szCs w:val="32"/>
        </w:rPr>
        <w:t>It</w:t>
      </w:r>
      <w:proofErr w:type="gramEnd"/>
      <w:r w:rsidRPr="00250A56">
        <w:rPr>
          <w:rStyle w:val="text"/>
          <w:rFonts w:asciiTheme="minorHAnsi" w:hAnsiTheme="minorHAnsi" w:cstheme="minorHAnsi"/>
          <w:i/>
          <w:iCs/>
          <w:color w:val="000000"/>
          <w:sz w:val="32"/>
          <w:szCs w:val="32"/>
        </w:rPr>
        <w:t xml:space="preserve"> is good to praise the </w:t>
      </w:r>
      <w:r w:rsidRPr="00250A56">
        <w:rPr>
          <w:rStyle w:val="small-caps"/>
          <w:rFonts w:asciiTheme="minorHAnsi" w:hAnsiTheme="minorHAnsi" w:cstheme="minorHAnsi"/>
          <w:i/>
          <w:iCs/>
          <w:smallCaps/>
          <w:color w:val="000000"/>
          <w:sz w:val="32"/>
          <w:szCs w:val="32"/>
        </w:rPr>
        <w:t xml:space="preserve">Lord </w:t>
      </w:r>
      <w:r w:rsidRPr="00250A56">
        <w:rPr>
          <w:rStyle w:val="indent-1-breaks"/>
          <w:rFonts w:asciiTheme="minorHAnsi" w:hAnsiTheme="minorHAnsi" w:cstheme="minorHAnsi"/>
          <w:i/>
          <w:iCs/>
          <w:color w:val="000000"/>
          <w:sz w:val="32"/>
          <w:szCs w:val="32"/>
        </w:rPr>
        <w:t> </w:t>
      </w:r>
      <w:r w:rsidRPr="00250A56">
        <w:rPr>
          <w:rStyle w:val="text"/>
          <w:rFonts w:asciiTheme="minorHAnsi" w:hAnsiTheme="minorHAnsi" w:cstheme="minorHAnsi"/>
          <w:i/>
          <w:iCs/>
          <w:color w:val="000000"/>
          <w:sz w:val="32"/>
          <w:szCs w:val="32"/>
        </w:rPr>
        <w:t>and make music to your name, O Most High, proclaiming your love in the morning and your faithfulness at night, to the music of the ten-stringed lyre and the melody of the harp. For you make me glad by your deeds, </w:t>
      </w:r>
      <w:proofErr w:type="gramStart"/>
      <w:r w:rsidRPr="00250A56">
        <w:rPr>
          <w:rStyle w:val="small-caps"/>
          <w:rFonts w:asciiTheme="minorHAnsi" w:hAnsiTheme="minorHAnsi" w:cstheme="minorHAnsi"/>
          <w:i/>
          <w:iCs/>
          <w:smallCaps/>
          <w:color w:val="000000"/>
          <w:sz w:val="32"/>
          <w:szCs w:val="32"/>
        </w:rPr>
        <w:t>Lord</w:t>
      </w:r>
      <w:r w:rsidRPr="00250A56">
        <w:rPr>
          <w:rStyle w:val="text"/>
          <w:rFonts w:asciiTheme="minorHAnsi" w:hAnsiTheme="minorHAnsi" w:cstheme="minorHAnsi"/>
          <w:i/>
          <w:iCs/>
          <w:color w:val="000000"/>
          <w:sz w:val="32"/>
          <w:szCs w:val="32"/>
        </w:rPr>
        <w:t xml:space="preserve">; </w:t>
      </w:r>
      <w:r w:rsidRPr="00250A56">
        <w:rPr>
          <w:rStyle w:val="indent-1-breaks"/>
          <w:rFonts w:asciiTheme="minorHAnsi" w:hAnsiTheme="minorHAnsi" w:cstheme="minorHAnsi"/>
          <w:i/>
          <w:iCs/>
          <w:color w:val="000000"/>
          <w:sz w:val="32"/>
          <w:szCs w:val="32"/>
        </w:rPr>
        <w:t> </w:t>
      </w:r>
      <w:r w:rsidRPr="00250A56">
        <w:rPr>
          <w:rStyle w:val="text"/>
          <w:rFonts w:asciiTheme="minorHAnsi" w:hAnsiTheme="minorHAnsi" w:cstheme="minorHAnsi"/>
          <w:i/>
          <w:iCs/>
          <w:color w:val="000000"/>
          <w:sz w:val="32"/>
          <w:szCs w:val="32"/>
        </w:rPr>
        <w:t>I</w:t>
      </w:r>
      <w:proofErr w:type="gramEnd"/>
      <w:r w:rsidRPr="00250A56">
        <w:rPr>
          <w:rStyle w:val="text"/>
          <w:rFonts w:asciiTheme="minorHAnsi" w:hAnsiTheme="minorHAnsi" w:cstheme="minorHAnsi"/>
          <w:i/>
          <w:iCs/>
          <w:color w:val="000000"/>
          <w:sz w:val="32"/>
          <w:szCs w:val="32"/>
        </w:rPr>
        <w:t xml:space="preserve"> sing for joy at what your hands have done.  How great are your works, </w:t>
      </w:r>
      <w:r w:rsidRPr="00250A56">
        <w:rPr>
          <w:rStyle w:val="small-caps"/>
          <w:rFonts w:asciiTheme="minorHAnsi" w:hAnsiTheme="minorHAnsi" w:cstheme="minorHAnsi"/>
          <w:i/>
          <w:iCs/>
          <w:smallCaps/>
          <w:color w:val="000000"/>
          <w:sz w:val="32"/>
          <w:szCs w:val="32"/>
        </w:rPr>
        <w:t>Lord</w:t>
      </w:r>
      <w:r w:rsidRPr="00250A56">
        <w:rPr>
          <w:rStyle w:val="text"/>
          <w:rFonts w:asciiTheme="minorHAnsi" w:hAnsiTheme="minorHAnsi" w:cstheme="minorHAnsi"/>
          <w:i/>
          <w:iCs/>
          <w:color w:val="000000"/>
          <w:sz w:val="32"/>
          <w:szCs w:val="32"/>
        </w:rPr>
        <w:t>, how profound your thoughts!</w:t>
      </w:r>
    </w:p>
    <w:p w14:paraId="099E8B1F" w14:textId="224BD471" w:rsidR="00250A56" w:rsidRDefault="00250A56" w:rsidP="00250A56">
      <w:pPr>
        <w:pStyle w:val="line"/>
        <w:shd w:val="clear" w:color="auto" w:fill="FFFFFF"/>
        <w:spacing w:before="0" w:beforeAutospacing="0" w:after="0" w:afterAutospacing="0"/>
        <w:rPr>
          <w:rStyle w:val="text"/>
          <w:rFonts w:asciiTheme="minorHAnsi" w:hAnsiTheme="minorHAnsi" w:cstheme="minorHAnsi"/>
          <w:color w:val="000000"/>
          <w:sz w:val="32"/>
          <w:szCs w:val="32"/>
        </w:rPr>
      </w:pPr>
    </w:p>
    <w:p w14:paraId="5221C506" w14:textId="0DA31208" w:rsidR="00250A56" w:rsidRDefault="00250A56" w:rsidP="00250A56">
      <w:pPr>
        <w:pStyle w:val="line"/>
        <w:numPr>
          <w:ilvl w:val="0"/>
          <w:numId w:val="2"/>
        </w:numPr>
        <w:shd w:val="clear" w:color="auto" w:fill="FFFFFF"/>
        <w:spacing w:before="0" w:beforeAutospacing="0" w:after="0" w:afterAutospacing="0"/>
        <w:ind w:hanging="720"/>
        <w:rPr>
          <w:rStyle w:val="text"/>
          <w:rFonts w:asciiTheme="minorHAnsi" w:hAnsiTheme="minorHAnsi" w:cstheme="minorHAnsi"/>
          <w:b/>
          <w:bCs/>
          <w:color w:val="000000"/>
          <w:sz w:val="32"/>
          <w:szCs w:val="32"/>
        </w:rPr>
      </w:pPr>
      <w:r>
        <w:rPr>
          <w:rStyle w:val="text"/>
          <w:rFonts w:asciiTheme="minorHAnsi" w:hAnsiTheme="minorHAnsi" w:cstheme="minorHAnsi"/>
          <w:b/>
          <w:bCs/>
          <w:color w:val="000000"/>
          <w:sz w:val="32"/>
          <w:szCs w:val="32"/>
        </w:rPr>
        <w:t>Praise is Expressive</w:t>
      </w:r>
    </w:p>
    <w:p w14:paraId="43F77DF2" w14:textId="2817E9F2" w:rsidR="00250A56" w:rsidRDefault="00250A56" w:rsidP="00250A56">
      <w:pPr>
        <w:pStyle w:val="line"/>
        <w:numPr>
          <w:ilvl w:val="0"/>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“Praise” comes from the Hebrew word “</w:t>
      </w:r>
      <w:proofErr w:type="spellStart"/>
      <w:r w:rsidRPr="00965568">
        <w:rPr>
          <w:rStyle w:val="text"/>
          <w:rFonts w:asciiTheme="minorHAnsi" w:hAnsiTheme="minorHAnsi" w:cstheme="minorHAnsi"/>
          <w:i/>
          <w:iCs/>
          <w:color w:val="000000"/>
          <w:sz w:val="32"/>
          <w:szCs w:val="32"/>
        </w:rPr>
        <w:t>hallel</w:t>
      </w:r>
      <w:proofErr w:type="spellEnd"/>
      <w:r>
        <w:rPr>
          <w:rStyle w:val="text"/>
          <w:rFonts w:asciiTheme="minorHAnsi" w:hAnsiTheme="minorHAnsi" w:cstheme="minorHAnsi"/>
          <w:color w:val="000000"/>
          <w:sz w:val="32"/>
          <w:szCs w:val="32"/>
        </w:rPr>
        <w:t>”, which means</w:t>
      </w:r>
      <w:r w:rsidR="00965568">
        <w:rPr>
          <w:rStyle w:val="text"/>
          <w:rFonts w:asciiTheme="minorHAnsi" w:hAnsiTheme="minorHAnsi" w:cstheme="minorHAnsi"/>
          <w:color w:val="000000"/>
          <w:sz w:val="32"/>
          <w:szCs w:val="32"/>
        </w:rPr>
        <w:t>:</w:t>
      </w:r>
    </w:p>
    <w:p w14:paraId="6568D6E6" w14:textId="58551242" w:rsidR="008B3B36" w:rsidRPr="008B3B36" w:rsidRDefault="00965568" w:rsidP="008B3B36">
      <w:pPr>
        <w:pStyle w:val="line"/>
        <w:numPr>
          <w:ilvl w:val="1"/>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To be clear; to praise; to shine; to boast; to rave, sing, celebrate, to be </w:t>
      </w:r>
      <w:proofErr w:type="spellStart"/>
      <w:r>
        <w:rPr>
          <w:rStyle w:val="text"/>
          <w:rFonts w:asciiTheme="minorHAnsi" w:hAnsiTheme="minorHAnsi" w:cstheme="minorHAnsi"/>
          <w:color w:val="000000"/>
          <w:sz w:val="32"/>
          <w:szCs w:val="32"/>
        </w:rPr>
        <w:t>clamoruosly</w:t>
      </w:r>
      <w:proofErr w:type="spellEnd"/>
      <w:r>
        <w:rPr>
          <w:rStyle w:val="text"/>
          <w:rFonts w:asciiTheme="minorHAnsi" w:hAnsiTheme="minorHAnsi" w:cstheme="minorHAnsi"/>
          <w:color w:val="000000"/>
          <w:sz w:val="32"/>
          <w:szCs w:val="32"/>
        </w:rPr>
        <w:t xml:space="preserve"> foolish.</w:t>
      </w:r>
    </w:p>
    <w:p w14:paraId="07E1231A" w14:textId="2E863E07" w:rsidR="00965568" w:rsidRDefault="00965568" w:rsidP="00965568">
      <w:pPr>
        <w:pStyle w:val="line"/>
        <w:numPr>
          <w:ilvl w:val="0"/>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Other expressions include:</w:t>
      </w:r>
    </w:p>
    <w:p w14:paraId="6F065D18" w14:textId="0C85DE4D" w:rsidR="00965568" w:rsidRDefault="00965568" w:rsidP="00965568">
      <w:pPr>
        <w:pStyle w:val="line"/>
        <w:numPr>
          <w:ilvl w:val="1"/>
          <w:numId w:val="1"/>
        </w:numPr>
        <w:shd w:val="clear" w:color="auto" w:fill="FFFFFF"/>
        <w:spacing w:before="0" w:beforeAutospacing="0" w:after="0" w:afterAutospacing="0"/>
        <w:rPr>
          <w:rStyle w:val="text"/>
          <w:rFonts w:asciiTheme="minorHAnsi" w:hAnsiTheme="minorHAnsi" w:cstheme="minorHAnsi"/>
          <w:color w:val="000000"/>
          <w:sz w:val="32"/>
          <w:szCs w:val="32"/>
        </w:rPr>
      </w:pPr>
      <w:proofErr w:type="spellStart"/>
      <w:r w:rsidRPr="00965568">
        <w:rPr>
          <w:rStyle w:val="text"/>
          <w:rFonts w:asciiTheme="minorHAnsi" w:hAnsiTheme="minorHAnsi" w:cstheme="minorHAnsi"/>
          <w:i/>
          <w:iCs/>
          <w:color w:val="000000"/>
          <w:sz w:val="32"/>
          <w:szCs w:val="32"/>
        </w:rPr>
        <w:t>Yaddah</w:t>
      </w:r>
      <w:proofErr w:type="spellEnd"/>
      <w:r>
        <w:rPr>
          <w:rStyle w:val="text"/>
          <w:rFonts w:asciiTheme="minorHAnsi" w:hAnsiTheme="minorHAnsi" w:cstheme="minorHAnsi"/>
          <w:color w:val="000000"/>
          <w:sz w:val="32"/>
          <w:szCs w:val="32"/>
        </w:rPr>
        <w:t>: To lift the hands in worship (Psalm 63:4; 107:15; 67:3)</w:t>
      </w:r>
    </w:p>
    <w:p w14:paraId="72A99E57" w14:textId="21ECA9BA" w:rsidR="00965568" w:rsidRDefault="00965568" w:rsidP="00965568">
      <w:pPr>
        <w:pStyle w:val="line"/>
        <w:numPr>
          <w:ilvl w:val="1"/>
          <w:numId w:val="1"/>
        </w:numPr>
        <w:shd w:val="clear" w:color="auto" w:fill="FFFFFF"/>
        <w:spacing w:before="0" w:beforeAutospacing="0" w:after="0" w:afterAutospacing="0"/>
        <w:rPr>
          <w:rStyle w:val="text"/>
          <w:rFonts w:asciiTheme="minorHAnsi" w:hAnsiTheme="minorHAnsi" w:cstheme="minorHAnsi"/>
          <w:color w:val="000000"/>
          <w:sz w:val="32"/>
          <w:szCs w:val="32"/>
        </w:rPr>
      </w:pPr>
      <w:proofErr w:type="spellStart"/>
      <w:r w:rsidRPr="00965568">
        <w:rPr>
          <w:rStyle w:val="text"/>
          <w:rFonts w:asciiTheme="minorHAnsi" w:hAnsiTheme="minorHAnsi" w:cstheme="minorHAnsi"/>
          <w:i/>
          <w:iCs/>
          <w:color w:val="000000"/>
          <w:sz w:val="32"/>
          <w:szCs w:val="32"/>
        </w:rPr>
        <w:t>Towdah</w:t>
      </w:r>
      <w:proofErr w:type="spellEnd"/>
      <w:r>
        <w:rPr>
          <w:rStyle w:val="text"/>
          <w:rFonts w:asciiTheme="minorHAnsi" w:hAnsiTheme="minorHAnsi" w:cstheme="minorHAnsi"/>
          <w:color w:val="000000"/>
          <w:sz w:val="32"/>
          <w:szCs w:val="32"/>
        </w:rPr>
        <w:t>: To lift hands in adoration or acceptance</w:t>
      </w:r>
    </w:p>
    <w:p w14:paraId="0F3815F2" w14:textId="57E94F60" w:rsidR="00965568" w:rsidRDefault="00965568" w:rsidP="00965568">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Thanking God for things not yet received</w:t>
      </w:r>
    </w:p>
    <w:p w14:paraId="2C96E96C" w14:textId="18A25360" w:rsidR="00965568" w:rsidRDefault="00965568" w:rsidP="00965568">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OT: Presenting thank offering with extended hands</w:t>
      </w:r>
    </w:p>
    <w:p w14:paraId="266545BF" w14:textId="1350A968" w:rsidR="00965568" w:rsidRDefault="00965568" w:rsidP="00965568">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Psalm 50:14; 50:23; 56:12</w:t>
      </w:r>
    </w:p>
    <w:p w14:paraId="187FA93D" w14:textId="06ADE3C0" w:rsidR="00965568" w:rsidRDefault="00965568" w:rsidP="00965568">
      <w:pPr>
        <w:pStyle w:val="line"/>
        <w:numPr>
          <w:ilvl w:val="1"/>
          <w:numId w:val="1"/>
        </w:numPr>
        <w:shd w:val="clear" w:color="auto" w:fill="FFFFFF"/>
        <w:spacing w:before="0" w:beforeAutospacing="0" w:after="0" w:afterAutospacing="0"/>
        <w:rPr>
          <w:rStyle w:val="text"/>
          <w:rFonts w:asciiTheme="minorHAnsi" w:hAnsiTheme="minorHAnsi" w:cstheme="minorHAnsi"/>
          <w:color w:val="000000"/>
          <w:sz w:val="32"/>
          <w:szCs w:val="32"/>
        </w:rPr>
      </w:pPr>
      <w:r w:rsidRPr="00965568">
        <w:rPr>
          <w:rStyle w:val="text"/>
          <w:rFonts w:asciiTheme="minorHAnsi" w:hAnsiTheme="minorHAnsi" w:cstheme="minorHAnsi"/>
          <w:i/>
          <w:iCs/>
          <w:color w:val="000000"/>
          <w:sz w:val="32"/>
          <w:szCs w:val="32"/>
        </w:rPr>
        <w:lastRenderedPageBreak/>
        <w:t>Shaback</w:t>
      </w:r>
      <w:r>
        <w:rPr>
          <w:rStyle w:val="text"/>
          <w:rFonts w:asciiTheme="minorHAnsi" w:hAnsiTheme="minorHAnsi" w:cstheme="minorHAnsi"/>
          <w:color w:val="000000"/>
          <w:sz w:val="32"/>
          <w:szCs w:val="32"/>
        </w:rPr>
        <w:t>: To shout (Psalm 47:1)</w:t>
      </w:r>
    </w:p>
    <w:p w14:paraId="69EB160D" w14:textId="09C4E492" w:rsidR="008B3B36" w:rsidRPr="008B3B36" w:rsidRDefault="00965568" w:rsidP="008B3B36">
      <w:pPr>
        <w:pStyle w:val="line"/>
        <w:numPr>
          <w:ilvl w:val="1"/>
          <w:numId w:val="1"/>
        </w:numPr>
        <w:shd w:val="clear" w:color="auto" w:fill="FFFFFF"/>
        <w:spacing w:before="0" w:beforeAutospacing="0" w:after="0" w:afterAutospacing="0"/>
        <w:rPr>
          <w:rStyle w:val="text"/>
          <w:rFonts w:asciiTheme="minorHAnsi" w:hAnsiTheme="minorHAnsi" w:cstheme="minorHAnsi"/>
          <w:color w:val="000000"/>
          <w:sz w:val="32"/>
          <w:szCs w:val="32"/>
        </w:rPr>
      </w:pPr>
      <w:r w:rsidRPr="008B3B36">
        <w:rPr>
          <w:rStyle w:val="text"/>
          <w:rFonts w:asciiTheme="minorHAnsi" w:hAnsiTheme="minorHAnsi" w:cstheme="minorHAnsi"/>
          <w:i/>
          <w:iCs/>
          <w:color w:val="000000"/>
          <w:sz w:val="32"/>
          <w:szCs w:val="32"/>
        </w:rPr>
        <w:t>Barak:</w:t>
      </w:r>
      <w:r w:rsidRPr="008B3B36">
        <w:rPr>
          <w:rStyle w:val="text"/>
          <w:rFonts w:asciiTheme="minorHAnsi" w:hAnsiTheme="minorHAnsi" w:cstheme="minorHAnsi"/>
          <w:color w:val="000000"/>
          <w:sz w:val="32"/>
          <w:szCs w:val="32"/>
        </w:rPr>
        <w:t xml:space="preserve"> To kneel down: (Psalm 95:6)</w:t>
      </w:r>
      <w:r w:rsidR="008B3B36" w:rsidRPr="008B3B36">
        <w:rPr>
          <w:rStyle w:val="text"/>
          <w:rFonts w:asciiTheme="minorHAnsi" w:hAnsiTheme="minorHAnsi" w:cstheme="minorHAnsi"/>
          <w:color w:val="000000"/>
          <w:sz w:val="32"/>
          <w:szCs w:val="32"/>
        </w:rPr>
        <w:t xml:space="preserve"> </w:t>
      </w:r>
      <w:r w:rsidR="008B3B36">
        <w:rPr>
          <w:rStyle w:val="text"/>
          <w:rFonts w:asciiTheme="minorHAnsi" w:hAnsiTheme="minorHAnsi" w:cstheme="minorHAnsi"/>
          <w:color w:val="000000"/>
          <w:sz w:val="32"/>
          <w:szCs w:val="32"/>
        </w:rPr>
        <w:t xml:space="preserve">AND </w:t>
      </w:r>
      <w:r w:rsidR="00EA2886">
        <w:rPr>
          <w:rStyle w:val="text"/>
          <w:rFonts w:asciiTheme="minorHAnsi" w:hAnsiTheme="minorHAnsi" w:cstheme="minorHAnsi"/>
          <w:color w:val="000000"/>
          <w:sz w:val="32"/>
          <w:szCs w:val="32"/>
        </w:rPr>
        <w:t>t</w:t>
      </w:r>
      <w:r w:rsidR="008B3B36" w:rsidRPr="008B3B36">
        <w:rPr>
          <w:rStyle w:val="text"/>
          <w:rFonts w:asciiTheme="minorHAnsi" w:hAnsiTheme="minorHAnsi" w:cstheme="minorHAnsi"/>
          <w:color w:val="000000"/>
          <w:sz w:val="32"/>
          <w:szCs w:val="32"/>
        </w:rPr>
        <w:t>o stand and bless (Nehemiah 9:5)</w:t>
      </w:r>
    </w:p>
    <w:p w14:paraId="01442601" w14:textId="67D050F3" w:rsidR="008B3B36" w:rsidRDefault="008B3B36" w:rsidP="008B3B36">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You have legal right to be there (position in Christ)</w:t>
      </w:r>
    </w:p>
    <w:p w14:paraId="3DBE6E44" w14:textId="0DE3F942" w:rsidR="008B3B36" w:rsidRDefault="008B3B36" w:rsidP="008B3B36">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Symbolises our preparation for battle</w:t>
      </w:r>
    </w:p>
    <w:p w14:paraId="538C495B" w14:textId="3B1ADE7F" w:rsidR="008B3B36" w:rsidRPr="008B3B36" w:rsidRDefault="008B3B36" w:rsidP="008B3B36">
      <w:pPr>
        <w:pStyle w:val="line"/>
        <w:numPr>
          <w:ilvl w:val="2"/>
          <w:numId w:val="1"/>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Shows readiness to serve</w:t>
      </w:r>
    </w:p>
    <w:p w14:paraId="541CE51F" w14:textId="77777777" w:rsidR="00965568" w:rsidRPr="00250A56" w:rsidRDefault="00965568" w:rsidP="00965568">
      <w:pPr>
        <w:pStyle w:val="line"/>
        <w:shd w:val="clear" w:color="auto" w:fill="FFFFFF"/>
        <w:spacing w:before="0" w:beforeAutospacing="0" w:after="0" w:afterAutospacing="0"/>
        <w:rPr>
          <w:rStyle w:val="text"/>
          <w:rFonts w:asciiTheme="minorHAnsi" w:hAnsiTheme="minorHAnsi" w:cstheme="minorHAnsi"/>
          <w:color w:val="000000"/>
          <w:sz w:val="32"/>
          <w:szCs w:val="32"/>
        </w:rPr>
      </w:pPr>
    </w:p>
    <w:p w14:paraId="34390CD0" w14:textId="738EC5FA" w:rsidR="00250A56" w:rsidRDefault="00250A56" w:rsidP="00250A56">
      <w:pPr>
        <w:pStyle w:val="line"/>
        <w:numPr>
          <w:ilvl w:val="0"/>
          <w:numId w:val="2"/>
        </w:numPr>
        <w:shd w:val="clear" w:color="auto" w:fill="FFFFFF"/>
        <w:spacing w:before="0" w:beforeAutospacing="0" w:after="0" w:afterAutospacing="0"/>
        <w:ind w:hanging="720"/>
        <w:rPr>
          <w:rStyle w:val="text"/>
          <w:rFonts w:asciiTheme="minorHAnsi" w:hAnsiTheme="minorHAnsi" w:cstheme="minorHAnsi"/>
          <w:b/>
          <w:bCs/>
          <w:color w:val="000000"/>
          <w:sz w:val="32"/>
          <w:szCs w:val="32"/>
        </w:rPr>
      </w:pPr>
      <w:r>
        <w:rPr>
          <w:rStyle w:val="text"/>
          <w:rFonts w:asciiTheme="minorHAnsi" w:hAnsiTheme="minorHAnsi" w:cstheme="minorHAnsi"/>
          <w:b/>
          <w:bCs/>
          <w:color w:val="000000"/>
          <w:sz w:val="32"/>
          <w:szCs w:val="32"/>
        </w:rPr>
        <w:t>Praise Facilitates Access to God</w:t>
      </w:r>
    </w:p>
    <w:p w14:paraId="474E015B" w14:textId="58EDBDFB" w:rsidR="00965568" w:rsidRDefault="00965568" w:rsidP="00965568">
      <w:pPr>
        <w:pStyle w:val="line"/>
        <w:numPr>
          <w:ilvl w:val="0"/>
          <w:numId w:val="3"/>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The shed blood of Jesus on the cross paves the way for out forgiveness and relationship with God</w:t>
      </w:r>
    </w:p>
    <w:p w14:paraId="339E1AC7" w14:textId="4ACE6769" w:rsidR="00965568" w:rsidRDefault="00965568" w:rsidP="00965568">
      <w:pPr>
        <w:pStyle w:val="line"/>
        <w:shd w:val="clear" w:color="auto" w:fill="FFFFFF"/>
        <w:spacing w:before="0" w:beforeAutospacing="0" w:after="0" w:afterAutospacing="0"/>
        <w:rPr>
          <w:rFonts w:asciiTheme="minorHAnsi" w:hAnsiTheme="minorHAnsi" w:cstheme="minorHAnsi"/>
          <w:i/>
          <w:iCs/>
          <w:color w:val="000000"/>
          <w:sz w:val="32"/>
          <w:szCs w:val="32"/>
          <w:shd w:val="clear" w:color="auto" w:fill="FFFFFF"/>
        </w:rPr>
      </w:pPr>
      <w:r w:rsidRPr="00DD692A">
        <w:rPr>
          <w:rStyle w:val="text"/>
          <w:rFonts w:asciiTheme="minorHAnsi" w:hAnsiTheme="minorHAnsi" w:cstheme="minorHAnsi"/>
          <w:color w:val="000000"/>
          <w:sz w:val="32"/>
          <w:szCs w:val="32"/>
          <w:highlight w:val="yellow"/>
        </w:rPr>
        <w:t xml:space="preserve">1John </w:t>
      </w:r>
      <w:proofErr w:type="gramStart"/>
      <w:r w:rsidRPr="00DD692A">
        <w:rPr>
          <w:rStyle w:val="text"/>
          <w:rFonts w:asciiTheme="minorHAnsi" w:hAnsiTheme="minorHAnsi" w:cstheme="minorHAnsi"/>
          <w:color w:val="000000"/>
          <w:sz w:val="32"/>
          <w:szCs w:val="32"/>
          <w:highlight w:val="yellow"/>
        </w:rPr>
        <w:t>1:7</w:t>
      </w:r>
      <w:r w:rsidRPr="00965568">
        <w:rPr>
          <w:rStyle w:val="text"/>
          <w:rFonts w:asciiTheme="minorHAnsi" w:hAnsiTheme="minorHAnsi" w:cstheme="minorHAnsi"/>
          <w:color w:val="000000"/>
          <w:sz w:val="32"/>
          <w:szCs w:val="32"/>
        </w:rPr>
        <w:t xml:space="preserve">  </w:t>
      </w:r>
      <w:r w:rsidRPr="00965568">
        <w:rPr>
          <w:rFonts w:asciiTheme="minorHAnsi" w:hAnsiTheme="minorHAnsi" w:cstheme="minorHAnsi"/>
          <w:i/>
          <w:iCs/>
          <w:color w:val="000000"/>
          <w:sz w:val="32"/>
          <w:szCs w:val="32"/>
          <w:shd w:val="clear" w:color="auto" w:fill="FFFFFF"/>
        </w:rPr>
        <w:t>But</w:t>
      </w:r>
      <w:proofErr w:type="gramEnd"/>
      <w:r w:rsidRPr="00965568">
        <w:rPr>
          <w:rFonts w:asciiTheme="minorHAnsi" w:hAnsiTheme="minorHAnsi" w:cstheme="minorHAnsi"/>
          <w:i/>
          <w:iCs/>
          <w:color w:val="000000"/>
          <w:sz w:val="32"/>
          <w:szCs w:val="32"/>
          <w:shd w:val="clear" w:color="auto" w:fill="FFFFFF"/>
        </w:rPr>
        <w:t xml:space="preserve"> if we walk in the light, as he is in the light, we have fellowship with one another, and the blood of Jesus, his Son, purifies us from all sin.</w:t>
      </w:r>
    </w:p>
    <w:p w14:paraId="6B6213F0" w14:textId="0BFECF58" w:rsidR="00965568" w:rsidRDefault="00965568" w:rsidP="00965568">
      <w:pPr>
        <w:pStyle w:val="line"/>
        <w:numPr>
          <w:ilvl w:val="0"/>
          <w:numId w:val="3"/>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Our praise provides a clear and unhindered access</w:t>
      </w:r>
    </w:p>
    <w:p w14:paraId="496519BE" w14:textId="237655C6" w:rsidR="00965568" w:rsidRDefault="00965568" w:rsidP="00965568">
      <w:pPr>
        <w:pStyle w:val="line"/>
        <w:shd w:val="clear" w:color="auto" w:fill="FFFFFF"/>
        <w:spacing w:before="0" w:beforeAutospacing="0" w:after="0" w:afterAutospacing="0"/>
        <w:rPr>
          <w:rStyle w:val="text"/>
          <w:rFonts w:asciiTheme="minorHAnsi" w:hAnsiTheme="minorHAnsi" w:cstheme="minorHAnsi"/>
          <w:i/>
          <w:iCs/>
          <w:color w:val="000000"/>
          <w:sz w:val="32"/>
          <w:szCs w:val="32"/>
          <w:shd w:val="clear" w:color="auto" w:fill="FFFFFF"/>
        </w:rPr>
      </w:pPr>
      <w:r w:rsidRPr="00DD692A">
        <w:rPr>
          <w:rStyle w:val="text"/>
          <w:rFonts w:asciiTheme="minorHAnsi" w:hAnsiTheme="minorHAnsi" w:cstheme="minorHAnsi"/>
          <w:color w:val="000000"/>
          <w:sz w:val="32"/>
          <w:szCs w:val="32"/>
          <w:highlight w:val="yellow"/>
        </w:rPr>
        <w:t>Psalm 100:4</w:t>
      </w:r>
      <w:r w:rsidRPr="00965568">
        <w:rPr>
          <w:rStyle w:val="text"/>
          <w:rFonts w:asciiTheme="minorHAnsi" w:hAnsiTheme="minorHAnsi" w:cstheme="minorHAnsi"/>
          <w:i/>
          <w:iCs/>
          <w:color w:val="000000"/>
          <w:sz w:val="32"/>
          <w:szCs w:val="32"/>
        </w:rPr>
        <w:t xml:space="preserve"> </w:t>
      </w:r>
      <w:r w:rsidRPr="00965568">
        <w:rPr>
          <w:rStyle w:val="text"/>
          <w:rFonts w:asciiTheme="minorHAnsi" w:hAnsiTheme="minorHAnsi" w:cstheme="minorHAnsi"/>
          <w:i/>
          <w:iCs/>
          <w:color w:val="000000"/>
          <w:sz w:val="32"/>
          <w:szCs w:val="32"/>
          <w:shd w:val="clear" w:color="auto" w:fill="FFFFFF"/>
        </w:rPr>
        <w:t>Enter his gates with thanksgiving</w:t>
      </w:r>
      <w:r w:rsidRPr="00965568">
        <w:rPr>
          <w:rStyle w:val="indent-1-breaks"/>
          <w:rFonts w:asciiTheme="minorHAnsi" w:hAnsiTheme="minorHAnsi" w:cstheme="minorHAnsi"/>
          <w:i/>
          <w:iCs/>
          <w:color w:val="000000"/>
          <w:sz w:val="32"/>
          <w:szCs w:val="32"/>
          <w:shd w:val="clear" w:color="auto" w:fill="FFFFFF"/>
        </w:rPr>
        <w:t> </w:t>
      </w:r>
      <w:r w:rsidRPr="00965568">
        <w:rPr>
          <w:rStyle w:val="text"/>
          <w:rFonts w:asciiTheme="minorHAnsi" w:hAnsiTheme="minorHAnsi" w:cstheme="minorHAnsi"/>
          <w:i/>
          <w:iCs/>
          <w:color w:val="000000"/>
          <w:sz w:val="32"/>
          <w:szCs w:val="32"/>
          <w:shd w:val="clear" w:color="auto" w:fill="FFFFFF"/>
        </w:rPr>
        <w:t xml:space="preserve">and his courts with </w:t>
      </w:r>
      <w:r>
        <w:rPr>
          <w:rStyle w:val="text"/>
          <w:rFonts w:asciiTheme="minorHAnsi" w:hAnsiTheme="minorHAnsi" w:cstheme="minorHAnsi"/>
          <w:i/>
          <w:iCs/>
          <w:color w:val="000000"/>
          <w:sz w:val="32"/>
          <w:szCs w:val="32"/>
          <w:shd w:val="clear" w:color="auto" w:fill="FFFFFF"/>
        </w:rPr>
        <w:t>p</w:t>
      </w:r>
      <w:r w:rsidRPr="00965568">
        <w:rPr>
          <w:rStyle w:val="text"/>
          <w:rFonts w:asciiTheme="minorHAnsi" w:hAnsiTheme="minorHAnsi" w:cstheme="minorHAnsi"/>
          <w:i/>
          <w:iCs/>
          <w:color w:val="000000"/>
          <w:sz w:val="32"/>
          <w:szCs w:val="32"/>
          <w:shd w:val="clear" w:color="auto" w:fill="FFFFFF"/>
        </w:rPr>
        <w:t>raise;</w:t>
      </w:r>
      <w:r w:rsidRPr="00965568">
        <w:rPr>
          <w:rStyle w:val="indent-1-breaks"/>
          <w:rFonts w:asciiTheme="minorHAnsi" w:hAnsiTheme="minorHAnsi" w:cstheme="minorHAnsi"/>
          <w:i/>
          <w:iCs/>
          <w:color w:val="000000"/>
          <w:sz w:val="32"/>
          <w:szCs w:val="32"/>
          <w:shd w:val="clear" w:color="auto" w:fill="FFFFFF"/>
        </w:rPr>
        <w:t> </w:t>
      </w:r>
      <w:r w:rsidRPr="00965568">
        <w:rPr>
          <w:rStyle w:val="text"/>
          <w:rFonts w:asciiTheme="minorHAnsi" w:hAnsiTheme="minorHAnsi" w:cstheme="minorHAnsi"/>
          <w:i/>
          <w:iCs/>
          <w:color w:val="000000"/>
          <w:sz w:val="32"/>
          <w:szCs w:val="32"/>
          <w:shd w:val="clear" w:color="auto" w:fill="FFFFFF"/>
        </w:rPr>
        <w:t>give thanks to him and praise his name.</w:t>
      </w:r>
    </w:p>
    <w:p w14:paraId="35A559E4" w14:textId="77777777" w:rsidR="00965568" w:rsidRPr="00965568" w:rsidRDefault="00965568" w:rsidP="00965568">
      <w:pPr>
        <w:pStyle w:val="line"/>
        <w:shd w:val="clear" w:color="auto" w:fill="FFFFFF"/>
        <w:spacing w:before="0" w:beforeAutospacing="0" w:after="0" w:afterAutospacing="0"/>
        <w:rPr>
          <w:rStyle w:val="text"/>
          <w:rFonts w:asciiTheme="minorHAnsi" w:hAnsiTheme="minorHAnsi" w:cstheme="minorHAnsi"/>
          <w:color w:val="000000"/>
          <w:sz w:val="32"/>
          <w:szCs w:val="32"/>
        </w:rPr>
      </w:pPr>
    </w:p>
    <w:p w14:paraId="563603AB" w14:textId="0DC54D85" w:rsidR="00250A56" w:rsidRDefault="00250A56" w:rsidP="00250A56">
      <w:pPr>
        <w:pStyle w:val="line"/>
        <w:numPr>
          <w:ilvl w:val="0"/>
          <w:numId w:val="2"/>
        </w:numPr>
        <w:shd w:val="clear" w:color="auto" w:fill="FFFFFF"/>
        <w:spacing w:before="0" w:beforeAutospacing="0" w:after="0" w:afterAutospacing="0"/>
        <w:ind w:hanging="720"/>
        <w:rPr>
          <w:rStyle w:val="text"/>
          <w:rFonts w:asciiTheme="minorHAnsi" w:hAnsiTheme="minorHAnsi" w:cstheme="minorHAnsi"/>
          <w:b/>
          <w:bCs/>
          <w:color w:val="000000"/>
          <w:sz w:val="32"/>
          <w:szCs w:val="32"/>
        </w:rPr>
      </w:pPr>
      <w:r>
        <w:rPr>
          <w:rStyle w:val="text"/>
          <w:rFonts w:asciiTheme="minorHAnsi" w:hAnsiTheme="minorHAnsi" w:cstheme="minorHAnsi"/>
          <w:b/>
          <w:bCs/>
          <w:color w:val="000000"/>
          <w:sz w:val="32"/>
          <w:szCs w:val="32"/>
        </w:rPr>
        <w:t>Praise Promotes Productivity</w:t>
      </w:r>
    </w:p>
    <w:p w14:paraId="653BB0D2" w14:textId="35D3A1DF" w:rsidR="00965568" w:rsidRDefault="00965568" w:rsidP="00965568">
      <w:pPr>
        <w:pStyle w:val="line"/>
        <w:numPr>
          <w:ilvl w:val="0"/>
          <w:numId w:val="3"/>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Reports from the workplace state that praise increases productivity</w:t>
      </w:r>
    </w:p>
    <w:p w14:paraId="154192D4" w14:textId="7F6ADDB3" w:rsidR="00C912C0" w:rsidRDefault="00965568" w:rsidP="00C912C0">
      <w:pPr>
        <w:pStyle w:val="line"/>
        <w:shd w:val="clear" w:color="auto" w:fill="FFFFFF"/>
        <w:spacing w:before="0" w:beforeAutospacing="0" w:after="0" w:afterAutospacing="0"/>
        <w:rPr>
          <w:rStyle w:val="text"/>
          <w:rFonts w:asciiTheme="minorHAnsi" w:hAnsiTheme="minorHAnsi" w:cstheme="minorHAnsi"/>
          <w:i/>
          <w:iCs/>
          <w:color w:val="000000"/>
          <w:sz w:val="32"/>
          <w:szCs w:val="32"/>
        </w:rPr>
      </w:pPr>
      <w:r w:rsidRPr="00DD692A">
        <w:rPr>
          <w:rStyle w:val="text"/>
          <w:rFonts w:asciiTheme="minorHAnsi" w:hAnsiTheme="minorHAnsi" w:cstheme="minorHAnsi"/>
          <w:color w:val="000000"/>
          <w:sz w:val="32"/>
          <w:szCs w:val="32"/>
          <w:highlight w:val="yellow"/>
        </w:rPr>
        <w:t>Psalm 67:5-</w:t>
      </w:r>
      <w:proofErr w:type="gramStart"/>
      <w:r w:rsidRPr="00DD692A">
        <w:rPr>
          <w:rStyle w:val="text"/>
          <w:rFonts w:asciiTheme="minorHAnsi" w:hAnsiTheme="minorHAnsi" w:cstheme="minorHAnsi"/>
          <w:color w:val="000000"/>
          <w:sz w:val="32"/>
          <w:szCs w:val="32"/>
          <w:highlight w:val="yellow"/>
        </w:rPr>
        <w:t>6</w:t>
      </w:r>
      <w:r w:rsidR="00C912C0">
        <w:rPr>
          <w:rStyle w:val="text"/>
          <w:rFonts w:asciiTheme="minorHAnsi" w:hAnsiTheme="minorHAnsi" w:cstheme="minorHAnsi"/>
          <w:color w:val="000000"/>
          <w:sz w:val="32"/>
          <w:szCs w:val="32"/>
        </w:rPr>
        <w:t xml:space="preserve">  </w:t>
      </w:r>
      <w:r w:rsidR="00C912C0" w:rsidRPr="00C912C0">
        <w:rPr>
          <w:rStyle w:val="text"/>
          <w:rFonts w:asciiTheme="minorHAnsi" w:hAnsiTheme="minorHAnsi" w:cstheme="minorHAnsi"/>
          <w:i/>
          <w:iCs/>
          <w:color w:val="000000"/>
          <w:sz w:val="32"/>
          <w:szCs w:val="32"/>
        </w:rPr>
        <w:t>May</w:t>
      </w:r>
      <w:proofErr w:type="gramEnd"/>
      <w:r w:rsidR="00C912C0" w:rsidRPr="00C912C0">
        <w:rPr>
          <w:rStyle w:val="text"/>
          <w:rFonts w:asciiTheme="minorHAnsi" w:hAnsiTheme="minorHAnsi" w:cstheme="minorHAnsi"/>
          <w:i/>
          <w:iCs/>
          <w:color w:val="000000"/>
          <w:sz w:val="32"/>
          <w:szCs w:val="32"/>
        </w:rPr>
        <w:t xml:space="preserve"> the peoples praise you, God;</w:t>
      </w:r>
      <w:r w:rsidR="00C912C0">
        <w:rPr>
          <w:rStyle w:val="text"/>
          <w:rFonts w:asciiTheme="minorHAnsi" w:hAnsiTheme="minorHAnsi" w:cstheme="minorHAnsi"/>
          <w:i/>
          <w:iCs/>
          <w:color w:val="000000"/>
          <w:sz w:val="32"/>
          <w:szCs w:val="32"/>
        </w:rPr>
        <w:t xml:space="preserve"> </w:t>
      </w:r>
      <w:r w:rsidR="00C912C0" w:rsidRPr="00C912C0">
        <w:rPr>
          <w:rStyle w:val="text"/>
          <w:rFonts w:asciiTheme="minorHAnsi" w:hAnsiTheme="minorHAnsi" w:cstheme="minorHAnsi"/>
          <w:i/>
          <w:iCs/>
          <w:color w:val="000000"/>
          <w:sz w:val="32"/>
          <w:szCs w:val="32"/>
        </w:rPr>
        <w:t>may all the peoples praise you.</w:t>
      </w:r>
      <w:r w:rsidR="00C912C0">
        <w:rPr>
          <w:rStyle w:val="text"/>
          <w:rFonts w:asciiTheme="minorHAnsi" w:hAnsiTheme="minorHAnsi" w:cstheme="minorHAnsi"/>
          <w:i/>
          <w:iCs/>
          <w:color w:val="000000"/>
          <w:sz w:val="32"/>
          <w:szCs w:val="32"/>
        </w:rPr>
        <w:t xml:space="preserve">  </w:t>
      </w:r>
      <w:r w:rsidR="00C912C0" w:rsidRPr="00C912C0">
        <w:rPr>
          <w:rStyle w:val="text"/>
          <w:rFonts w:asciiTheme="minorHAnsi" w:hAnsiTheme="minorHAnsi" w:cstheme="minorHAnsi"/>
          <w:b/>
          <w:bCs/>
          <w:i/>
          <w:iCs/>
          <w:color w:val="000000"/>
          <w:sz w:val="32"/>
          <w:szCs w:val="32"/>
          <w:vertAlign w:val="superscript"/>
        </w:rPr>
        <w:t> </w:t>
      </w:r>
      <w:r w:rsidR="00C912C0" w:rsidRPr="00C912C0">
        <w:rPr>
          <w:rStyle w:val="text"/>
          <w:rFonts w:asciiTheme="minorHAnsi" w:hAnsiTheme="minorHAnsi" w:cstheme="minorHAnsi"/>
          <w:i/>
          <w:iCs/>
          <w:color w:val="000000"/>
          <w:sz w:val="32"/>
          <w:szCs w:val="32"/>
        </w:rPr>
        <w:t xml:space="preserve"> The</w:t>
      </w:r>
      <w:r w:rsidR="00452467">
        <w:rPr>
          <w:rStyle w:val="text"/>
          <w:rFonts w:asciiTheme="minorHAnsi" w:hAnsiTheme="minorHAnsi" w:cstheme="minorHAnsi"/>
          <w:i/>
          <w:iCs/>
          <w:color w:val="000000"/>
          <w:sz w:val="32"/>
          <w:szCs w:val="32"/>
        </w:rPr>
        <w:t>n the</w:t>
      </w:r>
      <w:r w:rsidR="00C912C0" w:rsidRPr="00C912C0">
        <w:rPr>
          <w:rStyle w:val="text"/>
          <w:rFonts w:asciiTheme="minorHAnsi" w:hAnsiTheme="minorHAnsi" w:cstheme="minorHAnsi"/>
          <w:i/>
          <w:iCs/>
          <w:color w:val="000000"/>
          <w:sz w:val="32"/>
          <w:szCs w:val="32"/>
        </w:rPr>
        <w:t xml:space="preserve"> land yields its harvest;</w:t>
      </w:r>
      <w:r w:rsidR="00C912C0">
        <w:rPr>
          <w:rStyle w:val="text"/>
          <w:rFonts w:asciiTheme="minorHAnsi" w:hAnsiTheme="minorHAnsi" w:cstheme="minorHAnsi"/>
          <w:i/>
          <w:iCs/>
          <w:color w:val="000000"/>
          <w:sz w:val="32"/>
          <w:szCs w:val="32"/>
        </w:rPr>
        <w:t xml:space="preserve"> </w:t>
      </w:r>
      <w:r w:rsidR="00452467">
        <w:rPr>
          <w:rStyle w:val="text"/>
          <w:rFonts w:asciiTheme="minorHAnsi" w:hAnsiTheme="minorHAnsi" w:cstheme="minorHAnsi"/>
          <w:i/>
          <w:iCs/>
          <w:color w:val="000000"/>
          <w:sz w:val="32"/>
          <w:szCs w:val="32"/>
        </w:rPr>
        <w:t xml:space="preserve">and </w:t>
      </w:r>
      <w:r w:rsidR="00C912C0" w:rsidRPr="00C912C0">
        <w:rPr>
          <w:rStyle w:val="text"/>
          <w:rFonts w:asciiTheme="minorHAnsi" w:hAnsiTheme="minorHAnsi" w:cstheme="minorHAnsi"/>
          <w:i/>
          <w:iCs/>
          <w:color w:val="000000"/>
          <w:sz w:val="32"/>
          <w:szCs w:val="32"/>
        </w:rPr>
        <w:t>God, our God, blesses us.</w:t>
      </w:r>
    </w:p>
    <w:p w14:paraId="53AFF10F" w14:textId="1FBFABD6" w:rsidR="00C912C0" w:rsidRDefault="00C912C0" w:rsidP="00C912C0">
      <w:pPr>
        <w:pStyle w:val="line"/>
        <w:shd w:val="clear" w:color="auto" w:fill="FFFFFF"/>
        <w:spacing w:before="0" w:beforeAutospacing="0" w:after="0" w:afterAutospacing="0"/>
        <w:rPr>
          <w:rStyle w:val="text"/>
          <w:rFonts w:asciiTheme="minorHAnsi" w:hAnsiTheme="minorHAnsi" w:cstheme="minorHAnsi"/>
          <w:color w:val="000000"/>
          <w:sz w:val="32"/>
          <w:szCs w:val="32"/>
        </w:rPr>
      </w:pPr>
    </w:p>
    <w:p w14:paraId="172FECFD" w14:textId="2F53BE25" w:rsidR="00C912C0" w:rsidRDefault="00C912C0" w:rsidP="00C912C0">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QUOTE: “The Hallelujah Factor”</w:t>
      </w:r>
    </w:p>
    <w:p w14:paraId="3AB26F07" w14:textId="14505935" w:rsidR="00C912C0" w:rsidRPr="00C912C0" w:rsidRDefault="00C912C0" w:rsidP="00C912C0">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i/>
          <w:iCs/>
          <w:color w:val="000000"/>
          <w:sz w:val="32"/>
          <w:szCs w:val="32"/>
        </w:rPr>
      </w:pPr>
      <w:r>
        <w:rPr>
          <w:rStyle w:val="text"/>
          <w:rFonts w:asciiTheme="minorHAnsi" w:hAnsiTheme="minorHAnsi" w:cstheme="minorHAnsi"/>
          <w:color w:val="000000"/>
          <w:sz w:val="32"/>
          <w:szCs w:val="32"/>
        </w:rPr>
        <w:t>“</w:t>
      </w:r>
      <w:r>
        <w:rPr>
          <w:rStyle w:val="text"/>
          <w:rFonts w:asciiTheme="minorHAnsi" w:hAnsiTheme="minorHAnsi" w:cstheme="minorHAnsi"/>
          <w:i/>
          <w:iCs/>
          <w:color w:val="000000"/>
          <w:sz w:val="32"/>
          <w:szCs w:val="32"/>
        </w:rPr>
        <w:t>When we praise, productivity is maximised, fulfillment is realised, and frustration is neutralised.”</w:t>
      </w:r>
    </w:p>
    <w:p w14:paraId="1D35AC25" w14:textId="77777777" w:rsidR="00C912C0" w:rsidRDefault="00C912C0" w:rsidP="00C912C0">
      <w:pPr>
        <w:pStyle w:val="line"/>
        <w:numPr>
          <w:ilvl w:val="0"/>
          <w:numId w:val="3"/>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This helps in chasing away the blues </w:t>
      </w:r>
    </w:p>
    <w:p w14:paraId="12F5BC02" w14:textId="4092E146" w:rsidR="00965568" w:rsidRDefault="00C912C0" w:rsidP="00C912C0">
      <w:pPr>
        <w:pStyle w:val="line"/>
        <w:numPr>
          <w:ilvl w:val="0"/>
          <w:numId w:val="3"/>
        </w:numPr>
        <w:shd w:val="clear" w:color="auto" w:fill="FFFFFF"/>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When our focus is on the Lord, the promise of Isaiah becomes ours</w:t>
      </w:r>
    </w:p>
    <w:p w14:paraId="368C035C" w14:textId="2A966AC1" w:rsidR="00C912C0" w:rsidRPr="00C912C0" w:rsidRDefault="00C912C0" w:rsidP="00C912C0">
      <w:pPr>
        <w:pStyle w:val="line"/>
        <w:shd w:val="clear" w:color="auto" w:fill="FFFFFF"/>
        <w:spacing w:before="0" w:beforeAutospacing="0" w:after="0" w:afterAutospacing="0"/>
        <w:rPr>
          <w:rFonts w:asciiTheme="minorHAnsi" w:hAnsiTheme="minorHAnsi" w:cstheme="minorHAnsi"/>
          <w:i/>
          <w:iCs/>
          <w:color w:val="000000"/>
          <w:sz w:val="32"/>
          <w:szCs w:val="32"/>
        </w:rPr>
      </w:pPr>
      <w:r w:rsidRPr="00DA4D72">
        <w:rPr>
          <w:rStyle w:val="text"/>
          <w:rFonts w:asciiTheme="minorHAnsi" w:hAnsiTheme="minorHAnsi" w:cstheme="minorHAnsi"/>
          <w:color w:val="000000"/>
          <w:sz w:val="32"/>
          <w:szCs w:val="32"/>
          <w:highlight w:val="yellow"/>
        </w:rPr>
        <w:t>Isaiah 61:3</w:t>
      </w:r>
      <w:r>
        <w:rPr>
          <w:rStyle w:val="text"/>
          <w:rFonts w:asciiTheme="minorHAnsi" w:hAnsiTheme="minorHAnsi" w:cstheme="minorHAnsi"/>
          <w:color w:val="000000"/>
          <w:sz w:val="32"/>
          <w:szCs w:val="32"/>
        </w:rPr>
        <w:t xml:space="preserve"> </w:t>
      </w:r>
      <w:r w:rsidR="003B61B4" w:rsidRPr="003B61B4">
        <w:rPr>
          <w:rStyle w:val="text"/>
          <w:rFonts w:asciiTheme="minorHAnsi" w:hAnsiTheme="minorHAnsi" w:cstheme="minorHAnsi"/>
          <w:i/>
          <w:iCs/>
          <w:color w:val="000000"/>
          <w:sz w:val="32"/>
          <w:szCs w:val="32"/>
          <w:shd w:val="clear" w:color="auto" w:fill="FFFFFF"/>
        </w:rPr>
        <w:t>and provide for those who grieve in Zion— to bestow on them a crown of beauty instead of ashes, the oil of joy instead of mourning, and a garment of praise</w:t>
      </w:r>
      <w:r w:rsidR="003B61B4" w:rsidRPr="003B61B4">
        <w:rPr>
          <w:rStyle w:val="indent-1-breaks"/>
          <w:rFonts w:asciiTheme="minorHAnsi" w:hAnsiTheme="minorHAnsi" w:cstheme="minorHAnsi"/>
          <w:i/>
          <w:iCs/>
          <w:color w:val="000000"/>
          <w:sz w:val="32"/>
          <w:szCs w:val="32"/>
          <w:shd w:val="clear" w:color="auto" w:fill="FFFFFF"/>
        </w:rPr>
        <w:t> </w:t>
      </w:r>
      <w:r w:rsidR="003B61B4" w:rsidRPr="003B61B4">
        <w:rPr>
          <w:rStyle w:val="text"/>
          <w:rFonts w:asciiTheme="minorHAnsi" w:hAnsiTheme="minorHAnsi" w:cstheme="minorHAnsi"/>
          <w:i/>
          <w:iCs/>
          <w:color w:val="000000"/>
          <w:sz w:val="32"/>
          <w:szCs w:val="32"/>
          <w:shd w:val="clear" w:color="auto" w:fill="FFFFFF"/>
        </w:rPr>
        <w:t>instead of a spirit of despair. They will be called oaks of righteousness, a planting of the </w:t>
      </w:r>
      <w:r w:rsidR="003B61B4" w:rsidRPr="003B61B4">
        <w:rPr>
          <w:rStyle w:val="small-caps"/>
          <w:rFonts w:asciiTheme="minorHAnsi" w:hAnsiTheme="minorHAnsi" w:cstheme="minorHAnsi"/>
          <w:i/>
          <w:iCs/>
          <w:smallCaps/>
          <w:color w:val="000000"/>
          <w:sz w:val="32"/>
          <w:szCs w:val="32"/>
          <w:shd w:val="clear" w:color="auto" w:fill="FFFFFF"/>
        </w:rPr>
        <w:t xml:space="preserve">Lord </w:t>
      </w:r>
      <w:r w:rsidR="003B61B4" w:rsidRPr="003B61B4">
        <w:rPr>
          <w:rStyle w:val="text"/>
          <w:rFonts w:asciiTheme="minorHAnsi" w:hAnsiTheme="minorHAnsi" w:cstheme="minorHAnsi"/>
          <w:i/>
          <w:iCs/>
          <w:color w:val="000000"/>
          <w:sz w:val="32"/>
          <w:szCs w:val="32"/>
          <w:shd w:val="clear" w:color="auto" w:fill="FFFFFF"/>
        </w:rPr>
        <w:t>for the display of his splendour.</w:t>
      </w:r>
    </w:p>
    <w:p w14:paraId="2D5851C8" w14:textId="29EA3429" w:rsidR="00C912C0" w:rsidRDefault="00C912C0" w:rsidP="00965568">
      <w:pPr>
        <w:pStyle w:val="line"/>
        <w:shd w:val="clear" w:color="auto" w:fill="FFFFFF"/>
        <w:spacing w:before="0" w:beforeAutospacing="0" w:after="0" w:afterAutospacing="0"/>
        <w:rPr>
          <w:rStyle w:val="text"/>
          <w:rFonts w:asciiTheme="minorHAnsi" w:hAnsiTheme="minorHAnsi" w:cstheme="minorHAnsi"/>
          <w:color w:val="000000"/>
          <w:sz w:val="32"/>
          <w:szCs w:val="32"/>
        </w:rPr>
      </w:pPr>
    </w:p>
    <w:p w14:paraId="05EABEDE" w14:textId="7122281D" w:rsidR="00250A56" w:rsidRPr="00250A56" w:rsidRDefault="00250A56" w:rsidP="00250A56">
      <w:pPr>
        <w:pStyle w:val="line"/>
        <w:numPr>
          <w:ilvl w:val="0"/>
          <w:numId w:val="2"/>
        </w:numPr>
        <w:shd w:val="clear" w:color="auto" w:fill="FFFFFF"/>
        <w:spacing w:before="0" w:beforeAutospacing="0" w:after="0" w:afterAutospacing="0"/>
        <w:ind w:hanging="720"/>
        <w:rPr>
          <w:rFonts w:asciiTheme="minorHAnsi" w:hAnsiTheme="minorHAnsi" w:cstheme="minorHAnsi"/>
          <w:b/>
          <w:bCs/>
          <w:color w:val="000000"/>
          <w:sz w:val="32"/>
          <w:szCs w:val="32"/>
        </w:rPr>
      </w:pPr>
      <w:r>
        <w:rPr>
          <w:rStyle w:val="text"/>
          <w:rFonts w:asciiTheme="minorHAnsi" w:hAnsiTheme="minorHAnsi" w:cstheme="minorHAnsi"/>
          <w:b/>
          <w:bCs/>
          <w:color w:val="000000"/>
          <w:sz w:val="32"/>
          <w:szCs w:val="32"/>
        </w:rPr>
        <w:t>Praise is a Testimony and an Encouragement</w:t>
      </w:r>
    </w:p>
    <w:p w14:paraId="799B43FB" w14:textId="49725448" w:rsidR="00250A56" w:rsidRDefault="00C912C0" w:rsidP="00C912C0">
      <w:pPr>
        <w:pStyle w:val="ListParagraph"/>
        <w:widowControl w:val="0"/>
        <w:numPr>
          <w:ilvl w:val="0"/>
          <w:numId w:val="4"/>
        </w:numPr>
        <w:rPr>
          <w:rFonts w:cstheme="minorHAnsi"/>
          <w:sz w:val="32"/>
          <w:szCs w:val="32"/>
        </w:rPr>
      </w:pPr>
      <w:r>
        <w:rPr>
          <w:rFonts w:cstheme="minorHAnsi"/>
          <w:sz w:val="32"/>
          <w:szCs w:val="32"/>
        </w:rPr>
        <w:t>Many people pray in a crisis whether a believer or not.</w:t>
      </w:r>
    </w:p>
    <w:p w14:paraId="42182DC4" w14:textId="004F6DBA" w:rsidR="00C912C0" w:rsidRDefault="00C912C0" w:rsidP="00C912C0">
      <w:pPr>
        <w:pStyle w:val="ListParagraph"/>
        <w:widowControl w:val="0"/>
        <w:numPr>
          <w:ilvl w:val="1"/>
          <w:numId w:val="4"/>
        </w:numPr>
        <w:rPr>
          <w:rFonts w:cstheme="minorHAnsi"/>
          <w:sz w:val="32"/>
          <w:szCs w:val="32"/>
        </w:rPr>
      </w:pPr>
      <w:r>
        <w:rPr>
          <w:rFonts w:cstheme="minorHAnsi"/>
          <w:sz w:val="32"/>
          <w:szCs w:val="32"/>
        </w:rPr>
        <w:t>Those born of God praise</w:t>
      </w:r>
    </w:p>
    <w:p w14:paraId="02312DC6" w14:textId="637C6CC8" w:rsidR="00C912C0" w:rsidRPr="00C912C0" w:rsidRDefault="00C912C0" w:rsidP="00C912C0">
      <w:pPr>
        <w:widowControl w:val="0"/>
        <w:rPr>
          <w:rFonts w:cstheme="minorHAnsi"/>
          <w:i/>
          <w:iCs/>
          <w:sz w:val="32"/>
          <w:szCs w:val="32"/>
        </w:rPr>
      </w:pPr>
      <w:r w:rsidRPr="00965E4E">
        <w:rPr>
          <w:rFonts w:cstheme="minorHAnsi"/>
          <w:sz w:val="32"/>
          <w:szCs w:val="32"/>
          <w:highlight w:val="yellow"/>
        </w:rPr>
        <w:lastRenderedPageBreak/>
        <w:t>Colossians 3:16</w:t>
      </w:r>
      <w:r>
        <w:rPr>
          <w:rFonts w:cstheme="minorHAnsi"/>
          <w:sz w:val="32"/>
          <w:szCs w:val="32"/>
        </w:rPr>
        <w:t xml:space="preserve"> </w:t>
      </w:r>
      <w:r w:rsidRPr="00C912C0">
        <w:rPr>
          <w:rFonts w:cstheme="minorHAnsi"/>
          <w:i/>
          <w:iCs/>
          <w:color w:val="000000"/>
          <w:sz w:val="32"/>
          <w:szCs w:val="32"/>
          <w:shd w:val="clear" w:color="auto" w:fill="FFFFFF"/>
        </w:rPr>
        <w:t>Let the message of Christ dwell among you richly as you teach and admonish one another with all wisdom through psalms, hymns, and songs from the Spirit, singing to God with gratitude in your hearts.</w:t>
      </w:r>
    </w:p>
    <w:p w14:paraId="548BE45A" w14:textId="45102228" w:rsidR="00250A56" w:rsidRDefault="00250A56" w:rsidP="00250A56">
      <w:pPr>
        <w:widowControl w:val="0"/>
        <w:rPr>
          <w:rFonts w:cstheme="minorHAnsi"/>
          <w:color w:val="000000"/>
          <w:sz w:val="32"/>
          <w:szCs w:val="32"/>
          <w:shd w:val="clear" w:color="auto" w:fill="FFFFFF"/>
        </w:rPr>
      </w:pPr>
      <w:r>
        <w:t> </w:t>
      </w:r>
      <w:r w:rsidR="00C912C0" w:rsidRPr="00965E4E">
        <w:rPr>
          <w:sz w:val="32"/>
          <w:szCs w:val="32"/>
          <w:highlight w:val="yellow"/>
        </w:rPr>
        <w:t>Ephesians 5:19</w:t>
      </w:r>
      <w:r w:rsidR="00C912C0">
        <w:rPr>
          <w:sz w:val="32"/>
          <w:szCs w:val="32"/>
        </w:rPr>
        <w:t xml:space="preserve"> …</w:t>
      </w:r>
      <w:r w:rsidR="00C912C0" w:rsidRPr="00C912C0">
        <w:rPr>
          <w:rFonts w:cstheme="minorHAnsi"/>
          <w:i/>
          <w:iCs/>
          <w:color w:val="000000"/>
          <w:sz w:val="32"/>
          <w:szCs w:val="32"/>
          <w:shd w:val="clear" w:color="auto" w:fill="FFFFFF"/>
        </w:rPr>
        <w:t>speaking to one another with psalms, hymns, and songs from the Spirit. Sing and make music from your heart to the Lord</w:t>
      </w:r>
      <w:r w:rsidR="00C912C0">
        <w:rPr>
          <w:rFonts w:cstheme="minorHAnsi"/>
          <w:i/>
          <w:iCs/>
          <w:color w:val="000000"/>
          <w:sz w:val="32"/>
          <w:szCs w:val="32"/>
          <w:shd w:val="clear" w:color="auto" w:fill="FFFFFF"/>
        </w:rPr>
        <w:t>…</w:t>
      </w:r>
    </w:p>
    <w:p w14:paraId="16FB3A04" w14:textId="0716B8CA" w:rsidR="00085854" w:rsidRDefault="00085854" w:rsidP="00085854">
      <w:pPr>
        <w:pStyle w:val="ListParagraph"/>
        <w:widowControl w:val="0"/>
        <w:numPr>
          <w:ilvl w:val="0"/>
          <w:numId w:val="4"/>
        </w:numPr>
        <w:rPr>
          <w:rFonts w:cstheme="minorHAnsi"/>
          <w:sz w:val="32"/>
          <w:szCs w:val="32"/>
        </w:rPr>
      </w:pPr>
      <w:r>
        <w:rPr>
          <w:rFonts w:cstheme="minorHAnsi"/>
          <w:sz w:val="32"/>
          <w:szCs w:val="32"/>
        </w:rPr>
        <w:t>We have 52 corporate opportunities each year to demonstrate our hope in Christ.</w:t>
      </w:r>
    </w:p>
    <w:p w14:paraId="7D2E16C8" w14:textId="5B20BD8D" w:rsidR="00085854" w:rsidRDefault="00085854" w:rsidP="00085854">
      <w:pPr>
        <w:pStyle w:val="ListParagraph"/>
        <w:widowControl w:val="0"/>
        <w:numPr>
          <w:ilvl w:val="1"/>
          <w:numId w:val="4"/>
        </w:numPr>
        <w:rPr>
          <w:rFonts w:cstheme="minorHAnsi"/>
          <w:sz w:val="32"/>
          <w:szCs w:val="32"/>
        </w:rPr>
      </w:pPr>
      <w:r>
        <w:rPr>
          <w:rFonts w:cstheme="minorHAnsi"/>
          <w:sz w:val="32"/>
          <w:szCs w:val="32"/>
        </w:rPr>
        <w:t>The Early Church met more often than that.</w:t>
      </w:r>
    </w:p>
    <w:p w14:paraId="1214B85F" w14:textId="30D545C2" w:rsidR="00085854" w:rsidRPr="00085854" w:rsidRDefault="00085854" w:rsidP="00085854">
      <w:pPr>
        <w:widowControl w:val="0"/>
        <w:rPr>
          <w:rFonts w:cstheme="minorHAnsi"/>
          <w:i/>
          <w:iCs/>
          <w:sz w:val="32"/>
          <w:szCs w:val="32"/>
        </w:rPr>
      </w:pPr>
      <w:r w:rsidRPr="00965E4E">
        <w:rPr>
          <w:rFonts w:cstheme="minorHAnsi"/>
          <w:sz w:val="32"/>
          <w:szCs w:val="32"/>
          <w:highlight w:val="yellow"/>
        </w:rPr>
        <w:t>Hebrews 10:23-</w:t>
      </w:r>
      <w:proofErr w:type="gramStart"/>
      <w:r w:rsidRPr="00965E4E">
        <w:rPr>
          <w:rFonts w:cstheme="minorHAnsi"/>
          <w:sz w:val="32"/>
          <w:szCs w:val="32"/>
          <w:highlight w:val="yellow"/>
        </w:rPr>
        <w:t>25</w:t>
      </w:r>
      <w:r w:rsidRPr="00085854">
        <w:rPr>
          <w:rFonts w:cstheme="minorHAnsi"/>
          <w:i/>
          <w:iCs/>
          <w:sz w:val="32"/>
          <w:szCs w:val="32"/>
        </w:rPr>
        <w:t xml:space="preserve">  </w:t>
      </w:r>
      <w:r w:rsidRPr="00085854">
        <w:rPr>
          <w:rStyle w:val="text"/>
          <w:rFonts w:cstheme="minorHAnsi"/>
          <w:i/>
          <w:iCs/>
          <w:color w:val="000000"/>
          <w:sz w:val="32"/>
          <w:szCs w:val="32"/>
          <w:shd w:val="clear" w:color="auto" w:fill="FFFFFF"/>
        </w:rPr>
        <w:t>Let</w:t>
      </w:r>
      <w:proofErr w:type="gramEnd"/>
      <w:r w:rsidRPr="00085854">
        <w:rPr>
          <w:rStyle w:val="text"/>
          <w:rFonts w:cstheme="minorHAnsi"/>
          <w:i/>
          <w:iCs/>
          <w:color w:val="000000"/>
          <w:sz w:val="32"/>
          <w:szCs w:val="32"/>
          <w:shd w:val="clear" w:color="auto" w:fill="FFFFFF"/>
        </w:rPr>
        <w:t xml:space="preserve"> us hold unswervingly to the hope we profess, for he who promised is faithful.</w:t>
      </w:r>
      <w:r w:rsidRPr="00085854">
        <w:rPr>
          <w:rFonts w:cstheme="minorHAnsi"/>
          <w:i/>
          <w:iCs/>
          <w:color w:val="000000"/>
          <w:sz w:val="32"/>
          <w:szCs w:val="32"/>
          <w:shd w:val="clear" w:color="auto" w:fill="FFFFFF"/>
        </w:rPr>
        <w:t> </w:t>
      </w:r>
      <w:r w:rsidRPr="00085854">
        <w:rPr>
          <w:rStyle w:val="text"/>
          <w:rFonts w:cstheme="minorHAnsi"/>
          <w:i/>
          <w:iCs/>
          <w:color w:val="000000"/>
          <w:sz w:val="32"/>
          <w:szCs w:val="32"/>
          <w:shd w:val="clear" w:color="auto" w:fill="FFFFFF"/>
        </w:rPr>
        <w:t xml:space="preserve"> And let us consider how we may spur one another on toward love and good </w:t>
      </w:r>
      <w:proofErr w:type="gramStart"/>
      <w:r w:rsidRPr="00085854">
        <w:rPr>
          <w:rStyle w:val="text"/>
          <w:rFonts w:cstheme="minorHAnsi"/>
          <w:i/>
          <w:iCs/>
          <w:color w:val="000000"/>
          <w:sz w:val="32"/>
          <w:szCs w:val="32"/>
          <w:shd w:val="clear" w:color="auto" w:fill="FFFFFF"/>
        </w:rPr>
        <w:t>deeds,</w:t>
      </w:r>
      <w:r w:rsidRPr="00085854">
        <w:rPr>
          <w:rFonts w:cstheme="minorHAnsi"/>
          <w:i/>
          <w:iCs/>
          <w:color w:val="000000"/>
          <w:sz w:val="32"/>
          <w:szCs w:val="32"/>
          <w:shd w:val="clear" w:color="auto" w:fill="FFFFFF"/>
        </w:rPr>
        <w:t> </w:t>
      </w:r>
      <w:r w:rsidRPr="00085854">
        <w:rPr>
          <w:rStyle w:val="text"/>
          <w:rFonts w:cstheme="minorHAnsi"/>
          <w:b/>
          <w:bCs/>
          <w:i/>
          <w:iCs/>
          <w:color w:val="000000"/>
          <w:sz w:val="32"/>
          <w:szCs w:val="32"/>
          <w:shd w:val="clear" w:color="auto" w:fill="FFFFFF"/>
          <w:vertAlign w:val="superscript"/>
        </w:rPr>
        <w:t> </w:t>
      </w:r>
      <w:r w:rsidRPr="00085854">
        <w:rPr>
          <w:rStyle w:val="text"/>
          <w:rFonts w:cstheme="minorHAnsi"/>
          <w:i/>
          <w:iCs/>
          <w:color w:val="000000"/>
          <w:sz w:val="32"/>
          <w:szCs w:val="32"/>
          <w:shd w:val="clear" w:color="auto" w:fill="FFFFFF"/>
        </w:rPr>
        <w:t>not</w:t>
      </w:r>
      <w:proofErr w:type="gramEnd"/>
      <w:r w:rsidRPr="00085854">
        <w:rPr>
          <w:rStyle w:val="text"/>
          <w:rFonts w:cstheme="minorHAnsi"/>
          <w:i/>
          <w:iCs/>
          <w:color w:val="000000"/>
          <w:sz w:val="32"/>
          <w:szCs w:val="32"/>
          <w:shd w:val="clear" w:color="auto" w:fill="FFFFFF"/>
        </w:rPr>
        <w:t xml:space="preserve"> giving up meeting together, as some are in the habit of doing, but encouraging one another—and all the more as you see the Day approaching.</w:t>
      </w:r>
    </w:p>
    <w:p w14:paraId="4F3D62C2" w14:textId="77496270" w:rsidR="00250A56" w:rsidRDefault="00085854" w:rsidP="00085854">
      <w:pPr>
        <w:pStyle w:val="ListParagraph"/>
        <w:numPr>
          <w:ilvl w:val="0"/>
          <w:numId w:val="4"/>
        </w:numPr>
        <w:rPr>
          <w:sz w:val="32"/>
          <w:szCs w:val="32"/>
        </w:rPr>
      </w:pPr>
      <w:r>
        <w:rPr>
          <w:sz w:val="32"/>
          <w:szCs w:val="32"/>
        </w:rPr>
        <w:t>Hold unswervingly to hope</w:t>
      </w:r>
    </w:p>
    <w:p w14:paraId="555249A3" w14:textId="50497D6F" w:rsidR="00085854" w:rsidRDefault="00085854" w:rsidP="00085854">
      <w:pPr>
        <w:pStyle w:val="ListParagraph"/>
        <w:numPr>
          <w:ilvl w:val="0"/>
          <w:numId w:val="4"/>
        </w:numPr>
        <w:rPr>
          <w:sz w:val="32"/>
          <w:szCs w:val="32"/>
        </w:rPr>
      </w:pPr>
      <w:r>
        <w:rPr>
          <w:sz w:val="32"/>
          <w:szCs w:val="32"/>
        </w:rPr>
        <w:t>Spur one another on</w:t>
      </w:r>
    </w:p>
    <w:p w14:paraId="2E5DF400" w14:textId="754E0CFF" w:rsidR="00085854" w:rsidRDefault="00085854" w:rsidP="00085854">
      <w:pPr>
        <w:pStyle w:val="ListParagraph"/>
        <w:numPr>
          <w:ilvl w:val="0"/>
          <w:numId w:val="4"/>
        </w:numPr>
        <w:rPr>
          <w:sz w:val="32"/>
          <w:szCs w:val="32"/>
        </w:rPr>
      </w:pPr>
      <w:r>
        <w:rPr>
          <w:sz w:val="32"/>
          <w:szCs w:val="32"/>
        </w:rPr>
        <w:t>Don’t give up meeting</w:t>
      </w:r>
    </w:p>
    <w:p w14:paraId="4E55819B" w14:textId="37FF6B36" w:rsidR="00085854" w:rsidRDefault="00085854" w:rsidP="00085854">
      <w:pPr>
        <w:pStyle w:val="ListParagraph"/>
        <w:numPr>
          <w:ilvl w:val="0"/>
          <w:numId w:val="4"/>
        </w:numPr>
        <w:rPr>
          <w:sz w:val="32"/>
          <w:szCs w:val="32"/>
        </w:rPr>
      </w:pPr>
      <w:r>
        <w:rPr>
          <w:sz w:val="32"/>
          <w:szCs w:val="32"/>
        </w:rPr>
        <w:t>Encourage one another</w:t>
      </w:r>
    </w:p>
    <w:p w14:paraId="5CC0D9F8" w14:textId="548C9DF0" w:rsidR="00085854" w:rsidRDefault="00085854" w:rsidP="00085854">
      <w:pPr>
        <w:pStyle w:val="ListParagraph"/>
        <w:numPr>
          <w:ilvl w:val="0"/>
          <w:numId w:val="4"/>
        </w:numPr>
        <w:rPr>
          <w:sz w:val="32"/>
          <w:szCs w:val="32"/>
        </w:rPr>
      </w:pPr>
      <w:r>
        <w:rPr>
          <w:sz w:val="32"/>
          <w:szCs w:val="32"/>
        </w:rPr>
        <w:t>Day of the Lord approaches.</w:t>
      </w:r>
    </w:p>
    <w:p w14:paraId="3193D049" w14:textId="0ECE8F69" w:rsidR="00085854" w:rsidRDefault="00085854" w:rsidP="00085854">
      <w:pPr>
        <w:pBdr>
          <w:top w:val="single" w:sz="4" w:space="1" w:color="auto"/>
          <w:left w:val="single" w:sz="4" w:space="4" w:color="auto"/>
          <w:bottom w:val="single" w:sz="4" w:space="1" w:color="auto"/>
          <w:right w:val="single" w:sz="4" w:space="4" w:color="auto"/>
        </w:pBdr>
        <w:rPr>
          <w:i/>
          <w:iCs/>
          <w:sz w:val="32"/>
          <w:szCs w:val="32"/>
        </w:rPr>
      </w:pPr>
      <w:r>
        <w:rPr>
          <w:sz w:val="32"/>
          <w:szCs w:val="32"/>
        </w:rPr>
        <w:t xml:space="preserve">ILLUSTRATION: </w:t>
      </w:r>
      <w:r>
        <w:rPr>
          <w:i/>
          <w:iCs/>
          <w:sz w:val="32"/>
          <w:szCs w:val="32"/>
        </w:rPr>
        <w:t>Two missionaries travelled to southern Mexico to work among the Chol Indians.  Among other ministries, they laboured 25 years to translate the New Testament into the local language.  Today, more than 12,000 make up the Chol Christian Community – which, by the way, is financially self-supporting.  What’s most amazing, however is that even though the locals didn’t know how to sing when the missionaries arrived, they’ve since become known as “the singers”.</w:t>
      </w:r>
    </w:p>
    <w:p w14:paraId="62D5C582" w14:textId="41C81CD4" w:rsidR="00085854" w:rsidRDefault="00085854" w:rsidP="00085854">
      <w:pPr>
        <w:pBdr>
          <w:top w:val="single" w:sz="4" w:space="1" w:color="auto"/>
          <w:left w:val="single" w:sz="4" w:space="4" w:color="auto"/>
          <w:bottom w:val="single" w:sz="4" w:space="1" w:color="auto"/>
          <w:right w:val="single" w:sz="4" w:space="4" w:color="auto"/>
        </w:pBdr>
        <w:rPr>
          <w:i/>
          <w:iCs/>
          <w:sz w:val="32"/>
          <w:szCs w:val="32"/>
        </w:rPr>
      </w:pPr>
      <w:r>
        <w:rPr>
          <w:i/>
          <w:iCs/>
          <w:sz w:val="32"/>
          <w:szCs w:val="32"/>
        </w:rPr>
        <w:t>“</w:t>
      </w:r>
      <w:r w:rsidR="00DA4D72">
        <w:rPr>
          <w:i/>
          <w:iCs/>
          <w:sz w:val="32"/>
          <w:szCs w:val="32"/>
        </w:rPr>
        <w:t>They</w:t>
      </w:r>
      <w:r>
        <w:rPr>
          <w:i/>
          <w:iCs/>
          <w:sz w:val="32"/>
          <w:szCs w:val="32"/>
        </w:rPr>
        <w:t xml:space="preserve"> love to sing now,”, said George Sweeting in </w:t>
      </w:r>
      <w:r>
        <w:rPr>
          <w:sz w:val="32"/>
          <w:szCs w:val="32"/>
        </w:rPr>
        <w:t xml:space="preserve">Psalms of the Heart, </w:t>
      </w:r>
      <w:r>
        <w:rPr>
          <w:i/>
          <w:iCs/>
          <w:sz w:val="32"/>
          <w:szCs w:val="32"/>
        </w:rPr>
        <w:t xml:space="preserve">“because </w:t>
      </w:r>
      <w:r w:rsidR="00452467">
        <w:rPr>
          <w:i/>
          <w:iCs/>
          <w:sz w:val="32"/>
          <w:szCs w:val="32"/>
        </w:rPr>
        <w:t>n</w:t>
      </w:r>
      <w:r>
        <w:rPr>
          <w:i/>
          <w:iCs/>
          <w:sz w:val="32"/>
          <w:szCs w:val="32"/>
        </w:rPr>
        <w:t>ow they have something to sing about.” (pp70-71)</w:t>
      </w:r>
    </w:p>
    <w:p w14:paraId="76D4623F" w14:textId="13977D4E" w:rsidR="00085854" w:rsidRPr="00085854" w:rsidRDefault="00085854" w:rsidP="00085854">
      <w:pPr>
        <w:rPr>
          <w:sz w:val="32"/>
          <w:szCs w:val="32"/>
        </w:rPr>
      </w:pPr>
      <w:r>
        <w:rPr>
          <w:b/>
          <w:bCs/>
          <w:sz w:val="32"/>
          <w:szCs w:val="32"/>
        </w:rPr>
        <w:t xml:space="preserve">Conclusion: </w:t>
      </w:r>
      <w:r>
        <w:rPr>
          <w:sz w:val="32"/>
          <w:szCs w:val="32"/>
        </w:rPr>
        <w:t>Let your praise Arise and Shine!</w:t>
      </w:r>
    </w:p>
    <w:p w14:paraId="076E8D95" w14:textId="77777777" w:rsidR="00250A56" w:rsidRPr="00250A56" w:rsidRDefault="00250A56" w:rsidP="00250A56">
      <w:pPr>
        <w:jc w:val="center"/>
        <w:rPr>
          <w:b/>
          <w:bCs/>
          <w:sz w:val="48"/>
          <w:szCs w:val="48"/>
        </w:rPr>
      </w:pPr>
    </w:p>
    <w:sectPr w:rsidR="00250A56" w:rsidRPr="00250A56" w:rsidSect="00250A5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138A" w14:textId="77777777" w:rsidR="0086283C" w:rsidRDefault="0086283C" w:rsidP="00C912C0">
      <w:pPr>
        <w:spacing w:after="0" w:line="240" w:lineRule="auto"/>
      </w:pPr>
      <w:r>
        <w:separator/>
      </w:r>
    </w:p>
  </w:endnote>
  <w:endnote w:type="continuationSeparator" w:id="0">
    <w:p w14:paraId="47330CA3" w14:textId="77777777" w:rsidR="0086283C" w:rsidRDefault="0086283C" w:rsidP="00C9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40348"/>
      <w:docPartObj>
        <w:docPartGallery w:val="Page Numbers (Bottom of Page)"/>
        <w:docPartUnique/>
      </w:docPartObj>
    </w:sdtPr>
    <w:sdtEndPr>
      <w:rPr>
        <w:noProof/>
      </w:rPr>
    </w:sdtEndPr>
    <w:sdtContent>
      <w:p w14:paraId="24ACD0DD" w14:textId="73E61AF6" w:rsidR="00C912C0" w:rsidRDefault="00C912C0" w:rsidP="00C912C0">
        <w:pPr>
          <w:pStyle w:val="Footer"/>
          <w:tabs>
            <w:tab w:val="clear" w:pos="9026"/>
            <w:tab w:val="right" w:pos="9639"/>
          </w:tabs>
        </w:pPr>
        <w:r>
          <w:fldChar w:fldCharType="begin"/>
        </w:r>
        <w:r>
          <w:instrText xml:space="preserve"> PAGE   \* MERGEFORMAT </w:instrText>
        </w:r>
        <w:r>
          <w:fldChar w:fldCharType="separate"/>
        </w:r>
        <w:r>
          <w:rPr>
            <w:noProof/>
          </w:rPr>
          <w:t>2</w:t>
        </w:r>
        <w:r>
          <w:rPr>
            <w:noProof/>
          </w:rPr>
          <w:fldChar w:fldCharType="end"/>
        </w:r>
        <w:r>
          <w:rPr>
            <w:noProof/>
          </w:rPr>
          <w:tab/>
          <w:t>ARISE AND SHINE #4</w:t>
        </w:r>
        <w:r>
          <w:rPr>
            <w:noProof/>
          </w:rPr>
          <w:tab/>
          <w:t>N3C 24/10/2021</w:t>
        </w:r>
      </w:p>
    </w:sdtContent>
  </w:sdt>
  <w:p w14:paraId="6A59E400" w14:textId="77777777" w:rsidR="00C912C0" w:rsidRDefault="00C9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3825" w14:textId="77777777" w:rsidR="0086283C" w:rsidRDefault="0086283C" w:rsidP="00C912C0">
      <w:pPr>
        <w:spacing w:after="0" w:line="240" w:lineRule="auto"/>
      </w:pPr>
      <w:r>
        <w:separator/>
      </w:r>
    </w:p>
  </w:footnote>
  <w:footnote w:type="continuationSeparator" w:id="0">
    <w:p w14:paraId="0701AB6D" w14:textId="77777777" w:rsidR="0086283C" w:rsidRDefault="0086283C" w:rsidP="00C91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209"/>
    <w:multiLevelType w:val="hybridMultilevel"/>
    <w:tmpl w:val="608A1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244E89"/>
    <w:multiLevelType w:val="hybridMultilevel"/>
    <w:tmpl w:val="CA6E6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63716F"/>
    <w:multiLevelType w:val="hybridMultilevel"/>
    <w:tmpl w:val="114E3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E11037"/>
    <w:multiLevelType w:val="hybridMultilevel"/>
    <w:tmpl w:val="01C2E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6"/>
    <w:rsid w:val="00085854"/>
    <w:rsid w:val="00250A56"/>
    <w:rsid w:val="003B61B4"/>
    <w:rsid w:val="00452467"/>
    <w:rsid w:val="005157EA"/>
    <w:rsid w:val="00642860"/>
    <w:rsid w:val="0073104F"/>
    <w:rsid w:val="00770F36"/>
    <w:rsid w:val="007F5FC6"/>
    <w:rsid w:val="0086283C"/>
    <w:rsid w:val="008B3B36"/>
    <w:rsid w:val="00965568"/>
    <w:rsid w:val="00965E4E"/>
    <w:rsid w:val="00C912C0"/>
    <w:rsid w:val="00CB2901"/>
    <w:rsid w:val="00DA4D72"/>
    <w:rsid w:val="00DB2453"/>
    <w:rsid w:val="00DC25A6"/>
    <w:rsid w:val="00DD692A"/>
    <w:rsid w:val="00E36C6D"/>
    <w:rsid w:val="00EA2886"/>
    <w:rsid w:val="00EC02C0"/>
    <w:rsid w:val="00F84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D74C"/>
  <w15:chartTrackingRefBased/>
  <w15:docId w15:val="{E2BC297F-F546-4D61-911A-9E8BCED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56"/>
    <w:pPr>
      <w:ind w:left="720"/>
      <w:contextualSpacing/>
    </w:pPr>
  </w:style>
  <w:style w:type="paragraph" w:customStyle="1" w:styleId="line">
    <w:name w:val="line"/>
    <w:basedOn w:val="Normal"/>
    <w:rsid w:val="00250A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250A56"/>
  </w:style>
  <w:style w:type="character" w:customStyle="1" w:styleId="small-caps">
    <w:name w:val="small-caps"/>
    <w:basedOn w:val="DefaultParagraphFont"/>
    <w:rsid w:val="00250A56"/>
  </w:style>
  <w:style w:type="character" w:customStyle="1" w:styleId="indent-1-breaks">
    <w:name w:val="indent-1-breaks"/>
    <w:basedOn w:val="DefaultParagraphFont"/>
    <w:rsid w:val="00250A56"/>
  </w:style>
  <w:style w:type="character" w:styleId="Hyperlink">
    <w:name w:val="Hyperlink"/>
    <w:basedOn w:val="DefaultParagraphFont"/>
    <w:uiPriority w:val="99"/>
    <w:semiHidden/>
    <w:unhideWhenUsed/>
    <w:rsid w:val="00965568"/>
    <w:rPr>
      <w:color w:val="0000FF"/>
      <w:u w:val="single"/>
    </w:rPr>
  </w:style>
  <w:style w:type="paragraph" w:styleId="Header">
    <w:name w:val="header"/>
    <w:basedOn w:val="Normal"/>
    <w:link w:val="HeaderChar"/>
    <w:uiPriority w:val="99"/>
    <w:unhideWhenUsed/>
    <w:rsid w:val="00C91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2C0"/>
  </w:style>
  <w:style w:type="paragraph" w:styleId="Footer">
    <w:name w:val="footer"/>
    <w:basedOn w:val="Normal"/>
    <w:link w:val="FooterChar"/>
    <w:uiPriority w:val="99"/>
    <w:unhideWhenUsed/>
    <w:rsid w:val="00C91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701">
      <w:bodyDiv w:val="1"/>
      <w:marLeft w:val="0"/>
      <w:marRight w:val="0"/>
      <w:marTop w:val="0"/>
      <w:marBottom w:val="0"/>
      <w:divBdr>
        <w:top w:val="none" w:sz="0" w:space="0" w:color="auto"/>
        <w:left w:val="none" w:sz="0" w:space="0" w:color="auto"/>
        <w:bottom w:val="none" w:sz="0" w:space="0" w:color="auto"/>
        <w:right w:val="none" w:sz="0" w:space="0" w:color="auto"/>
      </w:divBdr>
      <w:divsChild>
        <w:div w:id="701785227">
          <w:marLeft w:val="240"/>
          <w:marRight w:val="0"/>
          <w:marTop w:val="240"/>
          <w:marBottom w:val="240"/>
          <w:divBdr>
            <w:top w:val="none" w:sz="0" w:space="0" w:color="auto"/>
            <w:left w:val="none" w:sz="0" w:space="0" w:color="auto"/>
            <w:bottom w:val="none" w:sz="0" w:space="0" w:color="auto"/>
            <w:right w:val="none" w:sz="0" w:space="0" w:color="auto"/>
          </w:divBdr>
        </w:div>
        <w:div w:id="1112702811">
          <w:marLeft w:val="240"/>
          <w:marRight w:val="0"/>
          <w:marTop w:val="240"/>
          <w:marBottom w:val="240"/>
          <w:divBdr>
            <w:top w:val="none" w:sz="0" w:space="0" w:color="auto"/>
            <w:left w:val="none" w:sz="0" w:space="0" w:color="auto"/>
            <w:bottom w:val="none" w:sz="0" w:space="0" w:color="auto"/>
            <w:right w:val="none" w:sz="0" w:space="0" w:color="auto"/>
          </w:divBdr>
        </w:div>
      </w:divsChild>
    </w:div>
    <w:div w:id="463931418">
      <w:bodyDiv w:val="1"/>
      <w:marLeft w:val="0"/>
      <w:marRight w:val="0"/>
      <w:marTop w:val="0"/>
      <w:marBottom w:val="0"/>
      <w:divBdr>
        <w:top w:val="none" w:sz="0" w:space="0" w:color="auto"/>
        <w:left w:val="none" w:sz="0" w:space="0" w:color="auto"/>
        <w:bottom w:val="none" w:sz="0" w:space="0" w:color="auto"/>
        <w:right w:val="none" w:sz="0" w:space="0" w:color="auto"/>
      </w:divBdr>
      <w:divsChild>
        <w:div w:id="104737515">
          <w:marLeft w:val="240"/>
          <w:marRight w:val="0"/>
          <w:marTop w:val="240"/>
          <w:marBottom w:val="240"/>
          <w:divBdr>
            <w:top w:val="none" w:sz="0" w:space="0" w:color="auto"/>
            <w:left w:val="none" w:sz="0" w:space="0" w:color="auto"/>
            <w:bottom w:val="none" w:sz="0" w:space="0" w:color="auto"/>
            <w:right w:val="none" w:sz="0" w:space="0" w:color="auto"/>
          </w:divBdr>
        </w:div>
        <w:div w:id="531695650">
          <w:marLeft w:val="240"/>
          <w:marRight w:val="0"/>
          <w:marTop w:val="240"/>
          <w:marBottom w:val="240"/>
          <w:divBdr>
            <w:top w:val="none" w:sz="0" w:space="0" w:color="auto"/>
            <w:left w:val="none" w:sz="0" w:space="0" w:color="auto"/>
            <w:bottom w:val="none" w:sz="0" w:space="0" w:color="auto"/>
            <w:right w:val="none" w:sz="0" w:space="0" w:color="auto"/>
          </w:divBdr>
        </w:div>
      </w:divsChild>
    </w:div>
    <w:div w:id="472454804">
      <w:bodyDiv w:val="1"/>
      <w:marLeft w:val="0"/>
      <w:marRight w:val="0"/>
      <w:marTop w:val="0"/>
      <w:marBottom w:val="0"/>
      <w:divBdr>
        <w:top w:val="none" w:sz="0" w:space="0" w:color="auto"/>
        <w:left w:val="none" w:sz="0" w:space="0" w:color="auto"/>
        <w:bottom w:val="none" w:sz="0" w:space="0" w:color="auto"/>
        <w:right w:val="none" w:sz="0" w:space="0" w:color="auto"/>
      </w:divBdr>
      <w:divsChild>
        <w:div w:id="908805842">
          <w:marLeft w:val="240"/>
          <w:marRight w:val="0"/>
          <w:marTop w:val="240"/>
          <w:marBottom w:val="240"/>
          <w:divBdr>
            <w:top w:val="none" w:sz="0" w:space="0" w:color="auto"/>
            <w:left w:val="none" w:sz="0" w:space="0" w:color="auto"/>
            <w:bottom w:val="none" w:sz="0" w:space="0" w:color="auto"/>
            <w:right w:val="none" w:sz="0" w:space="0" w:color="auto"/>
          </w:divBdr>
        </w:div>
        <w:div w:id="2124030862">
          <w:marLeft w:val="240"/>
          <w:marRight w:val="0"/>
          <w:marTop w:val="240"/>
          <w:marBottom w:val="240"/>
          <w:divBdr>
            <w:top w:val="none" w:sz="0" w:space="0" w:color="auto"/>
            <w:left w:val="none" w:sz="0" w:space="0" w:color="auto"/>
            <w:bottom w:val="none" w:sz="0" w:space="0" w:color="auto"/>
            <w:right w:val="none" w:sz="0" w:space="0" w:color="auto"/>
          </w:divBdr>
        </w:div>
      </w:divsChild>
    </w:div>
    <w:div w:id="957835724">
      <w:bodyDiv w:val="1"/>
      <w:marLeft w:val="0"/>
      <w:marRight w:val="0"/>
      <w:marTop w:val="0"/>
      <w:marBottom w:val="0"/>
      <w:divBdr>
        <w:top w:val="none" w:sz="0" w:space="0" w:color="auto"/>
        <w:left w:val="none" w:sz="0" w:space="0" w:color="auto"/>
        <w:bottom w:val="none" w:sz="0" w:space="0" w:color="auto"/>
        <w:right w:val="none" w:sz="0" w:space="0" w:color="auto"/>
      </w:divBdr>
      <w:divsChild>
        <w:div w:id="965240851">
          <w:marLeft w:val="240"/>
          <w:marRight w:val="0"/>
          <w:marTop w:val="240"/>
          <w:marBottom w:val="240"/>
          <w:divBdr>
            <w:top w:val="none" w:sz="0" w:space="0" w:color="auto"/>
            <w:left w:val="none" w:sz="0" w:space="0" w:color="auto"/>
            <w:bottom w:val="none" w:sz="0" w:space="0" w:color="auto"/>
            <w:right w:val="none" w:sz="0" w:space="0" w:color="auto"/>
          </w:divBdr>
        </w:div>
        <w:div w:id="1164930514">
          <w:marLeft w:val="240"/>
          <w:marRight w:val="0"/>
          <w:marTop w:val="240"/>
          <w:marBottom w:val="240"/>
          <w:divBdr>
            <w:top w:val="none" w:sz="0" w:space="0" w:color="auto"/>
            <w:left w:val="none" w:sz="0" w:space="0" w:color="auto"/>
            <w:bottom w:val="none" w:sz="0" w:space="0" w:color="auto"/>
            <w:right w:val="none" w:sz="0" w:space="0" w:color="auto"/>
          </w:divBdr>
        </w:div>
      </w:divsChild>
    </w:div>
    <w:div w:id="16692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dc:creator>
  <cp:keywords/>
  <dc:description/>
  <cp:lastModifiedBy>Peter Kuskie</cp:lastModifiedBy>
  <cp:revision>2</cp:revision>
  <cp:lastPrinted>2021-10-23T00:12:00Z</cp:lastPrinted>
  <dcterms:created xsi:type="dcterms:W3CDTF">2021-10-24T02:35:00Z</dcterms:created>
  <dcterms:modified xsi:type="dcterms:W3CDTF">2021-10-24T02:35:00Z</dcterms:modified>
</cp:coreProperties>
</file>