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52C6" w14:textId="241D4A58" w:rsidR="00C67497" w:rsidRPr="00D00AF9" w:rsidRDefault="00D00AF9" w:rsidP="00D00AF9">
      <w:pPr>
        <w:jc w:val="center"/>
        <w:rPr>
          <w:rFonts w:ascii="Arial" w:hAnsi="Arial" w:cs="Arial"/>
          <w:b/>
          <w:bCs/>
          <w:sz w:val="32"/>
          <w:szCs w:val="32"/>
        </w:rPr>
      </w:pPr>
      <w:r w:rsidRPr="00D00AF9">
        <w:rPr>
          <w:rFonts w:ascii="Arial" w:hAnsi="Arial" w:cs="Arial"/>
          <w:b/>
          <w:bCs/>
          <w:sz w:val="48"/>
          <w:szCs w:val="48"/>
        </w:rPr>
        <w:t>BE BOLD</w:t>
      </w:r>
    </w:p>
    <w:p w14:paraId="12B9D94E" w14:textId="52ADE1FE" w:rsidR="00D00AF9" w:rsidRPr="00D00AF9" w:rsidRDefault="00D00AF9" w:rsidP="00D00AF9">
      <w:pPr>
        <w:jc w:val="center"/>
        <w:rPr>
          <w:rFonts w:ascii="Arial" w:hAnsi="Arial" w:cs="Arial"/>
          <w:b/>
          <w:bCs/>
          <w:sz w:val="32"/>
          <w:szCs w:val="32"/>
        </w:rPr>
      </w:pPr>
      <w:r w:rsidRPr="00D00AF9">
        <w:rPr>
          <w:rFonts w:ascii="Arial" w:hAnsi="Arial" w:cs="Arial"/>
          <w:b/>
          <w:bCs/>
          <w:sz w:val="32"/>
          <w:szCs w:val="32"/>
        </w:rPr>
        <w:t>AGM – VISION CASTING 2020</w:t>
      </w:r>
    </w:p>
    <w:p w14:paraId="73C3BD4A" w14:textId="1C0E2D64" w:rsidR="00D00AF9" w:rsidRPr="00D00AF9" w:rsidRDefault="00D00AF9" w:rsidP="00D00AF9">
      <w:pPr>
        <w:rPr>
          <w:rFonts w:ascii="Arial" w:hAnsi="Arial" w:cs="Arial"/>
          <w:i/>
          <w:iCs/>
          <w:color w:val="001320"/>
          <w:sz w:val="32"/>
          <w:szCs w:val="32"/>
          <w:shd w:val="clear" w:color="auto" w:fill="FFFFFF"/>
        </w:rPr>
      </w:pPr>
      <w:r w:rsidRPr="00D00AF9">
        <w:rPr>
          <w:rFonts w:ascii="Arial" w:hAnsi="Arial" w:cs="Arial"/>
          <w:b/>
          <w:bCs/>
          <w:sz w:val="32"/>
          <w:szCs w:val="32"/>
        </w:rPr>
        <w:t xml:space="preserve">Introduction: </w:t>
      </w:r>
      <w:r w:rsidRPr="00D00AF9">
        <w:rPr>
          <w:rFonts w:ascii="Arial" w:hAnsi="Arial" w:cs="Arial"/>
          <w:sz w:val="32"/>
          <w:szCs w:val="32"/>
        </w:rPr>
        <w:t xml:space="preserve">Proverbs 28:1 </w:t>
      </w:r>
      <w:r w:rsidRPr="00D00AF9">
        <w:rPr>
          <w:rFonts w:ascii="Arial" w:hAnsi="Arial" w:cs="Arial"/>
          <w:i/>
          <w:iCs/>
          <w:color w:val="001320"/>
          <w:sz w:val="32"/>
          <w:szCs w:val="32"/>
          <w:shd w:val="clear" w:color="auto" w:fill="FFFFFF"/>
        </w:rPr>
        <w:t>The wicked flee though no one pursues, but the righteous are as bold as a lion.</w:t>
      </w:r>
    </w:p>
    <w:p w14:paraId="66F024AD" w14:textId="69DF7F2E" w:rsidR="00D00AF9" w:rsidRDefault="00D00AF9" w:rsidP="00D00AF9">
      <w:pPr>
        <w:pStyle w:val="ListParagraph"/>
        <w:numPr>
          <w:ilvl w:val="0"/>
          <w:numId w:val="3"/>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The righteous are bold because they believe in someone greater than themselves.</w:t>
      </w:r>
    </w:p>
    <w:p w14:paraId="3E1EF2A2" w14:textId="67BCB840" w:rsidR="00D00AF9" w:rsidRDefault="00D00AF9" w:rsidP="00D00AF9">
      <w:pPr>
        <w:pStyle w:val="ListParagraph"/>
        <w:numPr>
          <w:ilvl w:val="0"/>
          <w:numId w:val="3"/>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 xml:space="preserve">Be </w:t>
      </w:r>
      <w:r w:rsidRPr="00D00AF9">
        <w:rPr>
          <w:rFonts w:ascii="Arial" w:hAnsi="Arial" w:cs="Arial"/>
          <w:b/>
          <w:bCs/>
          <w:color w:val="001320"/>
          <w:sz w:val="32"/>
          <w:szCs w:val="32"/>
          <w:shd w:val="clear" w:color="auto" w:fill="FFFFFF"/>
        </w:rPr>
        <w:t>B</w:t>
      </w:r>
      <w:r>
        <w:rPr>
          <w:rFonts w:ascii="Arial" w:hAnsi="Arial" w:cs="Arial"/>
          <w:b/>
          <w:bCs/>
          <w:color w:val="001320"/>
          <w:sz w:val="32"/>
          <w:szCs w:val="32"/>
          <w:shd w:val="clear" w:color="auto" w:fill="FFFFFF"/>
        </w:rPr>
        <w:t>-</w:t>
      </w:r>
      <w:r w:rsidRPr="00D00AF9">
        <w:rPr>
          <w:rFonts w:ascii="Arial" w:hAnsi="Arial" w:cs="Arial"/>
          <w:b/>
          <w:bCs/>
          <w:color w:val="001320"/>
          <w:sz w:val="32"/>
          <w:szCs w:val="32"/>
          <w:shd w:val="clear" w:color="auto" w:fill="FFFFFF"/>
        </w:rPr>
        <w:t>O</w:t>
      </w:r>
      <w:r>
        <w:rPr>
          <w:rFonts w:ascii="Arial" w:hAnsi="Arial" w:cs="Arial"/>
          <w:b/>
          <w:bCs/>
          <w:color w:val="001320"/>
          <w:sz w:val="32"/>
          <w:szCs w:val="32"/>
          <w:shd w:val="clear" w:color="auto" w:fill="FFFFFF"/>
        </w:rPr>
        <w:t>-</w:t>
      </w:r>
      <w:r w:rsidRPr="00D00AF9">
        <w:rPr>
          <w:rFonts w:ascii="Arial" w:hAnsi="Arial" w:cs="Arial"/>
          <w:b/>
          <w:bCs/>
          <w:color w:val="001320"/>
          <w:sz w:val="32"/>
          <w:szCs w:val="32"/>
          <w:shd w:val="clear" w:color="auto" w:fill="FFFFFF"/>
        </w:rPr>
        <w:t>L</w:t>
      </w:r>
      <w:r>
        <w:rPr>
          <w:rFonts w:ascii="Arial" w:hAnsi="Arial" w:cs="Arial"/>
          <w:b/>
          <w:bCs/>
          <w:color w:val="001320"/>
          <w:sz w:val="32"/>
          <w:szCs w:val="32"/>
          <w:shd w:val="clear" w:color="auto" w:fill="FFFFFF"/>
        </w:rPr>
        <w:t>-</w:t>
      </w:r>
      <w:r w:rsidRPr="00D00AF9">
        <w:rPr>
          <w:rFonts w:ascii="Arial" w:hAnsi="Arial" w:cs="Arial"/>
          <w:b/>
          <w:bCs/>
          <w:color w:val="001320"/>
          <w:sz w:val="32"/>
          <w:szCs w:val="32"/>
          <w:shd w:val="clear" w:color="auto" w:fill="FFFFFF"/>
        </w:rPr>
        <w:t>D</w:t>
      </w:r>
      <w:r>
        <w:rPr>
          <w:rFonts w:ascii="Arial" w:hAnsi="Arial" w:cs="Arial"/>
          <w:color w:val="001320"/>
          <w:sz w:val="32"/>
          <w:szCs w:val="32"/>
          <w:shd w:val="clear" w:color="auto" w:fill="FFFFFF"/>
        </w:rPr>
        <w:t>!</w:t>
      </w:r>
    </w:p>
    <w:p w14:paraId="57250620" w14:textId="77777777" w:rsidR="00D00AF9" w:rsidRDefault="00D00AF9" w:rsidP="00D00AF9">
      <w:pPr>
        <w:pStyle w:val="ListParagraph"/>
        <w:rPr>
          <w:rFonts w:ascii="Arial" w:hAnsi="Arial" w:cs="Arial"/>
          <w:color w:val="001320"/>
          <w:sz w:val="32"/>
          <w:szCs w:val="32"/>
          <w:shd w:val="clear" w:color="auto" w:fill="FFFFFF"/>
        </w:rPr>
      </w:pPr>
    </w:p>
    <w:p w14:paraId="251D69CB" w14:textId="0D0DACE4" w:rsidR="00D00AF9" w:rsidRDefault="00D00AF9" w:rsidP="00D00AF9">
      <w:pPr>
        <w:pStyle w:val="ListParagraph"/>
        <w:numPr>
          <w:ilvl w:val="0"/>
          <w:numId w:val="4"/>
        </w:numPr>
        <w:ind w:hanging="720"/>
        <w:rPr>
          <w:rFonts w:ascii="Arial" w:hAnsi="Arial" w:cs="Arial"/>
          <w:b/>
          <w:bCs/>
          <w:color w:val="001320"/>
          <w:sz w:val="32"/>
          <w:szCs w:val="32"/>
          <w:shd w:val="clear" w:color="auto" w:fill="FFFFFF"/>
        </w:rPr>
      </w:pPr>
      <w:r>
        <w:rPr>
          <w:rFonts w:ascii="Arial" w:hAnsi="Arial" w:cs="Arial"/>
          <w:b/>
          <w:bCs/>
          <w:color w:val="001320"/>
          <w:sz w:val="32"/>
          <w:szCs w:val="32"/>
          <w:shd w:val="clear" w:color="auto" w:fill="FFFFFF"/>
        </w:rPr>
        <w:t>Believed</w:t>
      </w:r>
    </w:p>
    <w:p w14:paraId="60AE5D99" w14:textId="764E84C3" w:rsidR="00D00AF9" w:rsidRDefault="00D00AF9" w:rsidP="00D00AF9">
      <w:pPr>
        <w:pStyle w:val="ListParagraph"/>
        <w:numPr>
          <w:ilvl w:val="0"/>
          <w:numId w:val="5"/>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Early Church</w:t>
      </w:r>
    </w:p>
    <w:p w14:paraId="3D4833A3" w14:textId="3572EF1B" w:rsidR="00D00AF9" w:rsidRDefault="00D00AF9" w:rsidP="00D00AF9">
      <w:pPr>
        <w:rPr>
          <w:rFonts w:ascii="Arial" w:hAnsi="Arial" w:cs="Arial"/>
          <w:i/>
          <w:iCs/>
          <w:color w:val="001320"/>
          <w:sz w:val="28"/>
          <w:szCs w:val="28"/>
          <w:shd w:val="clear" w:color="auto" w:fill="FFFFFF"/>
        </w:rPr>
      </w:pPr>
      <w:r w:rsidRPr="00A77441">
        <w:rPr>
          <w:rFonts w:ascii="Arial" w:hAnsi="Arial" w:cs="Arial"/>
          <w:color w:val="001320"/>
          <w:sz w:val="32"/>
          <w:szCs w:val="32"/>
          <w:highlight w:val="yellow"/>
          <w:shd w:val="clear" w:color="auto" w:fill="FFFFFF"/>
        </w:rPr>
        <w:t>Acts 2:42</w:t>
      </w:r>
      <w:r>
        <w:rPr>
          <w:rFonts w:ascii="Arial" w:hAnsi="Arial" w:cs="Arial"/>
          <w:color w:val="001320"/>
          <w:sz w:val="32"/>
          <w:szCs w:val="32"/>
          <w:shd w:val="clear" w:color="auto" w:fill="FFFFFF"/>
        </w:rPr>
        <w:t xml:space="preserve"> </w:t>
      </w:r>
      <w:r w:rsidRPr="00D00AF9">
        <w:rPr>
          <w:rFonts w:ascii="Arial" w:hAnsi="Arial" w:cs="Arial"/>
          <w:i/>
          <w:iCs/>
          <w:color w:val="001320"/>
          <w:sz w:val="28"/>
          <w:szCs w:val="28"/>
          <w:shd w:val="clear" w:color="auto" w:fill="FFFFFF"/>
        </w:rPr>
        <w:t>They devoted themselves to the apostles' teaching and to fellowship, to the breaking of bread and to prayer.</w:t>
      </w:r>
    </w:p>
    <w:p w14:paraId="154BBD4C" w14:textId="0E0AB4A3" w:rsidR="00D00AF9" w:rsidRDefault="00D00AF9" w:rsidP="00D00AF9">
      <w:pPr>
        <w:pStyle w:val="ListParagraph"/>
        <w:numPr>
          <w:ilvl w:val="0"/>
          <w:numId w:val="5"/>
        </w:numPr>
        <w:rPr>
          <w:rFonts w:ascii="Arial" w:hAnsi="Arial" w:cs="Arial"/>
          <w:color w:val="001320"/>
          <w:sz w:val="28"/>
          <w:szCs w:val="28"/>
          <w:shd w:val="clear" w:color="auto" w:fill="FFFFFF"/>
        </w:rPr>
      </w:pPr>
      <w:r>
        <w:rPr>
          <w:rFonts w:ascii="Arial" w:hAnsi="Arial" w:cs="Arial"/>
          <w:color w:val="001320"/>
          <w:sz w:val="28"/>
          <w:szCs w:val="28"/>
          <w:shd w:val="clear" w:color="auto" w:fill="FFFFFF"/>
        </w:rPr>
        <w:t>Devoted to teaching</w:t>
      </w:r>
    </w:p>
    <w:p w14:paraId="4BC0807F" w14:textId="4AEC7C1E" w:rsidR="00D00AF9" w:rsidRDefault="00D00AF9" w:rsidP="00D00AF9">
      <w:pPr>
        <w:pStyle w:val="ListParagraph"/>
        <w:numPr>
          <w:ilvl w:val="1"/>
          <w:numId w:val="5"/>
        </w:numPr>
        <w:rPr>
          <w:rFonts w:ascii="Arial" w:hAnsi="Arial" w:cs="Arial"/>
          <w:color w:val="001320"/>
          <w:sz w:val="28"/>
          <w:szCs w:val="28"/>
          <w:shd w:val="clear" w:color="auto" w:fill="FFFFFF"/>
        </w:rPr>
      </w:pPr>
      <w:r>
        <w:rPr>
          <w:rFonts w:ascii="Arial" w:hAnsi="Arial" w:cs="Arial"/>
          <w:color w:val="001320"/>
          <w:sz w:val="28"/>
          <w:szCs w:val="28"/>
          <w:shd w:val="clear" w:color="auto" w:fill="FFFFFF"/>
        </w:rPr>
        <w:t>Not just Who</w:t>
      </w:r>
    </w:p>
    <w:p w14:paraId="6D6274C5" w14:textId="3CC780D6" w:rsidR="00D00AF9" w:rsidRDefault="00D00AF9" w:rsidP="00D00AF9">
      <w:pPr>
        <w:pStyle w:val="ListParagraph"/>
        <w:numPr>
          <w:ilvl w:val="1"/>
          <w:numId w:val="5"/>
        </w:numPr>
        <w:rPr>
          <w:rFonts w:ascii="Arial" w:hAnsi="Arial" w:cs="Arial"/>
          <w:color w:val="001320"/>
          <w:sz w:val="28"/>
          <w:szCs w:val="28"/>
          <w:shd w:val="clear" w:color="auto" w:fill="FFFFFF"/>
        </w:rPr>
      </w:pPr>
      <w:r>
        <w:rPr>
          <w:rFonts w:ascii="Arial" w:hAnsi="Arial" w:cs="Arial"/>
          <w:color w:val="001320"/>
          <w:sz w:val="28"/>
          <w:szCs w:val="28"/>
          <w:shd w:val="clear" w:color="auto" w:fill="FFFFFF"/>
        </w:rPr>
        <w:t>How</w:t>
      </w:r>
    </w:p>
    <w:p w14:paraId="4CA65BFF" w14:textId="7BEC1997" w:rsidR="00D00AF9" w:rsidRDefault="00D00AF9" w:rsidP="00D00AF9">
      <w:pPr>
        <w:pStyle w:val="ListParagraph"/>
        <w:numPr>
          <w:ilvl w:val="1"/>
          <w:numId w:val="5"/>
        </w:numPr>
        <w:rPr>
          <w:rFonts w:ascii="Arial" w:hAnsi="Arial" w:cs="Arial"/>
          <w:color w:val="001320"/>
          <w:sz w:val="28"/>
          <w:szCs w:val="28"/>
          <w:shd w:val="clear" w:color="auto" w:fill="FFFFFF"/>
        </w:rPr>
      </w:pPr>
      <w:r>
        <w:rPr>
          <w:rFonts w:ascii="Arial" w:hAnsi="Arial" w:cs="Arial"/>
          <w:color w:val="001320"/>
          <w:sz w:val="28"/>
          <w:szCs w:val="28"/>
          <w:shd w:val="clear" w:color="auto" w:fill="FFFFFF"/>
        </w:rPr>
        <w:t>Why</w:t>
      </w:r>
    </w:p>
    <w:p w14:paraId="2B9E9D68" w14:textId="0A1092BB" w:rsidR="00D00AF9" w:rsidRDefault="00D00AF9" w:rsidP="00D00AF9">
      <w:pPr>
        <w:pStyle w:val="ListParagraph"/>
        <w:numPr>
          <w:ilvl w:val="0"/>
          <w:numId w:val="5"/>
        </w:numPr>
        <w:rPr>
          <w:rFonts w:ascii="Arial" w:hAnsi="Arial" w:cs="Arial"/>
          <w:color w:val="001320"/>
          <w:sz w:val="28"/>
          <w:szCs w:val="28"/>
          <w:shd w:val="clear" w:color="auto" w:fill="FFFFFF"/>
        </w:rPr>
      </w:pPr>
      <w:r>
        <w:rPr>
          <w:rFonts w:ascii="Arial" w:hAnsi="Arial" w:cs="Arial"/>
          <w:color w:val="001320"/>
          <w:sz w:val="28"/>
          <w:szCs w:val="28"/>
          <w:shd w:val="clear" w:color="auto" w:fill="FFFFFF"/>
        </w:rPr>
        <w:t>Fellowship – mutual support</w:t>
      </w:r>
    </w:p>
    <w:p w14:paraId="38D9C32F" w14:textId="324DCDC8" w:rsidR="00D00AF9" w:rsidRDefault="00D00AF9" w:rsidP="00D00AF9">
      <w:pPr>
        <w:pStyle w:val="ListParagraph"/>
        <w:numPr>
          <w:ilvl w:val="0"/>
          <w:numId w:val="5"/>
        </w:numPr>
        <w:rPr>
          <w:rFonts w:ascii="Arial" w:hAnsi="Arial" w:cs="Arial"/>
          <w:color w:val="001320"/>
          <w:sz w:val="28"/>
          <w:szCs w:val="28"/>
          <w:shd w:val="clear" w:color="auto" w:fill="FFFFFF"/>
        </w:rPr>
      </w:pPr>
      <w:r>
        <w:rPr>
          <w:rFonts w:ascii="Arial" w:hAnsi="Arial" w:cs="Arial"/>
          <w:color w:val="001320"/>
          <w:sz w:val="28"/>
          <w:szCs w:val="28"/>
          <w:shd w:val="clear" w:color="auto" w:fill="FFFFFF"/>
        </w:rPr>
        <w:t>Communion – meal gatherings had a section where they remembered what Christ had done</w:t>
      </w:r>
    </w:p>
    <w:p w14:paraId="6DDC359D" w14:textId="19B913FD" w:rsidR="00A77441" w:rsidRDefault="00A77441" w:rsidP="00D00AF9">
      <w:pPr>
        <w:pStyle w:val="ListParagraph"/>
        <w:numPr>
          <w:ilvl w:val="0"/>
          <w:numId w:val="5"/>
        </w:numPr>
        <w:rPr>
          <w:rFonts w:ascii="Arial" w:hAnsi="Arial" w:cs="Arial"/>
          <w:color w:val="001320"/>
          <w:sz w:val="28"/>
          <w:szCs w:val="28"/>
          <w:shd w:val="clear" w:color="auto" w:fill="FFFFFF"/>
        </w:rPr>
      </w:pPr>
      <w:r>
        <w:rPr>
          <w:rFonts w:ascii="Arial" w:hAnsi="Arial" w:cs="Arial"/>
          <w:color w:val="001320"/>
          <w:sz w:val="28"/>
          <w:szCs w:val="28"/>
          <w:shd w:val="clear" w:color="auto" w:fill="FFFFFF"/>
        </w:rPr>
        <w:t xml:space="preserve">Prayer </w:t>
      </w:r>
    </w:p>
    <w:p w14:paraId="6C40879B" w14:textId="029F3614" w:rsidR="00A77441" w:rsidRDefault="00A77441" w:rsidP="00A77441">
      <w:pPr>
        <w:pStyle w:val="ListParagraph"/>
        <w:rPr>
          <w:rFonts w:ascii="Arial" w:hAnsi="Arial" w:cs="Arial"/>
          <w:color w:val="001320"/>
          <w:sz w:val="28"/>
          <w:szCs w:val="28"/>
          <w:shd w:val="clear" w:color="auto" w:fill="FFFFFF"/>
        </w:rPr>
      </w:pPr>
    </w:p>
    <w:p w14:paraId="30EA5EFB" w14:textId="679CFE57" w:rsidR="00A77441" w:rsidRDefault="00A77441" w:rsidP="00A77441">
      <w:pPr>
        <w:pStyle w:val="ListParagraph"/>
        <w:pBdr>
          <w:top w:val="single" w:sz="4" w:space="1" w:color="auto"/>
          <w:left w:val="single" w:sz="4" w:space="4" w:color="auto"/>
          <w:bottom w:val="single" w:sz="4" w:space="1" w:color="auto"/>
          <w:right w:val="single" w:sz="4" w:space="4" w:color="auto"/>
        </w:pBdr>
        <w:rPr>
          <w:rFonts w:ascii="Arial" w:hAnsi="Arial" w:cs="Arial"/>
          <w:color w:val="001320"/>
          <w:sz w:val="28"/>
          <w:szCs w:val="28"/>
          <w:shd w:val="clear" w:color="auto" w:fill="FFFFFF"/>
        </w:rPr>
      </w:pPr>
      <w:r>
        <w:rPr>
          <w:rFonts w:ascii="Arial" w:hAnsi="Arial" w:cs="Arial"/>
          <w:color w:val="001320"/>
          <w:sz w:val="28"/>
          <w:szCs w:val="28"/>
          <w:shd w:val="clear" w:color="auto" w:fill="FFFFFF"/>
        </w:rPr>
        <w:t>Take Communion elements</w:t>
      </w:r>
    </w:p>
    <w:p w14:paraId="076EE649" w14:textId="77777777" w:rsidR="00A77441" w:rsidRPr="00A77441" w:rsidRDefault="00A77441" w:rsidP="00A77441">
      <w:pPr>
        <w:rPr>
          <w:rFonts w:ascii="Arial" w:hAnsi="Arial" w:cs="Arial"/>
          <w:color w:val="001320"/>
          <w:sz w:val="28"/>
          <w:szCs w:val="28"/>
          <w:shd w:val="clear" w:color="auto" w:fill="FFFFFF"/>
        </w:rPr>
      </w:pPr>
    </w:p>
    <w:p w14:paraId="56AB6165" w14:textId="005040AA" w:rsidR="00D00AF9" w:rsidRDefault="00D00AF9" w:rsidP="00D00AF9">
      <w:pPr>
        <w:pStyle w:val="ListParagraph"/>
        <w:numPr>
          <w:ilvl w:val="0"/>
          <w:numId w:val="4"/>
        </w:numPr>
        <w:ind w:hanging="720"/>
        <w:rPr>
          <w:rFonts w:ascii="Arial" w:hAnsi="Arial" w:cs="Arial"/>
          <w:b/>
          <w:bCs/>
          <w:color w:val="001320"/>
          <w:sz w:val="32"/>
          <w:szCs w:val="32"/>
          <w:shd w:val="clear" w:color="auto" w:fill="FFFFFF"/>
        </w:rPr>
      </w:pPr>
      <w:r>
        <w:rPr>
          <w:rFonts w:ascii="Arial" w:hAnsi="Arial" w:cs="Arial"/>
          <w:b/>
          <w:bCs/>
          <w:color w:val="001320"/>
          <w:sz w:val="32"/>
          <w:szCs w:val="32"/>
          <w:shd w:val="clear" w:color="auto" w:fill="FFFFFF"/>
        </w:rPr>
        <w:t>Open</w:t>
      </w:r>
    </w:p>
    <w:p w14:paraId="5EF8DE95" w14:textId="55B99CBC" w:rsidR="00D00AF9" w:rsidRDefault="00A77441" w:rsidP="00A77441">
      <w:pPr>
        <w:pStyle w:val="ListParagraph"/>
        <w:numPr>
          <w:ilvl w:val="0"/>
          <w:numId w:val="6"/>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The Gospel is for Whoever is thirsty</w:t>
      </w:r>
    </w:p>
    <w:p w14:paraId="0BE7A921" w14:textId="09121F33" w:rsidR="00A77441" w:rsidRPr="00A77441" w:rsidRDefault="00A77441" w:rsidP="00A77441">
      <w:pPr>
        <w:rPr>
          <w:rFonts w:ascii="Arial" w:hAnsi="Arial" w:cs="Arial"/>
          <w:i/>
          <w:iCs/>
          <w:color w:val="001320"/>
          <w:sz w:val="32"/>
          <w:szCs w:val="32"/>
          <w:shd w:val="clear" w:color="auto" w:fill="FFFFFF"/>
        </w:rPr>
      </w:pPr>
      <w:r w:rsidRPr="00A77441">
        <w:rPr>
          <w:rFonts w:ascii="Arial" w:hAnsi="Arial" w:cs="Arial"/>
          <w:color w:val="001320"/>
          <w:sz w:val="32"/>
          <w:szCs w:val="32"/>
          <w:highlight w:val="yellow"/>
          <w:shd w:val="clear" w:color="auto" w:fill="FFFFFF"/>
        </w:rPr>
        <w:t>Revelation 22:17</w:t>
      </w:r>
      <w:proofErr w:type="gramStart"/>
      <w:r w:rsidRPr="00A77441">
        <w:rPr>
          <w:rFonts w:ascii="Arial" w:hAnsi="Arial" w:cs="Arial"/>
          <w:color w:val="001320"/>
          <w:sz w:val="32"/>
          <w:szCs w:val="32"/>
          <w:highlight w:val="yellow"/>
          <w:shd w:val="clear" w:color="auto" w:fill="FFFFFF"/>
        </w:rPr>
        <w:t>b</w:t>
      </w:r>
      <w:r>
        <w:rPr>
          <w:rFonts w:ascii="Arial" w:hAnsi="Arial" w:cs="Arial"/>
          <w:color w:val="001320"/>
          <w:sz w:val="32"/>
          <w:szCs w:val="32"/>
          <w:shd w:val="clear" w:color="auto" w:fill="FFFFFF"/>
        </w:rPr>
        <w:t xml:space="preserve">  </w:t>
      </w:r>
      <w:r w:rsidRPr="00A77441">
        <w:rPr>
          <w:rFonts w:ascii="Arial" w:hAnsi="Arial" w:cs="Arial"/>
          <w:i/>
          <w:iCs/>
          <w:color w:val="001320"/>
          <w:sz w:val="32"/>
          <w:szCs w:val="32"/>
          <w:shd w:val="clear" w:color="auto" w:fill="FFFFFF"/>
        </w:rPr>
        <w:t>Let</w:t>
      </w:r>
      <w:proofErr w:type="gramEnd"/>
      <w:r w:rsidRPr="00A77441">
        <w:rPr>
          <w:rFonts w:ascii="Arial" w:hAnsi="Arial" w:cs="Arial"/>
          <w:i/>
          <w:iCs/>
          <w:color w:val="001320"/>
          <w:sz w:val="32"/>
          <w:szCs w:val="32"/>
          <w:shd w:val="clear" w:color="auto" w:fill="FFFFFF"/>
        </w:rPr>
        <w:t xml:space="preserve"> anyone who is thirsty come. Let anyone who desires drink freely from the water of life.</w:t>
      </w:r>
    </w:p>
    <w:p w14:paraId="21CD606C" w14:textId="75E64ED6" w:rsidR="00D00AF9" w:rsidRDefault="00A77441" w:rsidP="00A77441">
      <w:pPr>
        <w:pStyle w:val="ListParagraph"/>
        <w:numPr>
          <w:ilvl w:val="0"/>
          <w:numId w:val="6"/>
        </w:numPr>
        <w:rPr>
          <w:rFonts w:ascii="Arial" w:hAnsi="Arial" w:cs="Arial"/>
          <w:color w:val="001320"/>
          <w:sz w:val="32"/>
          <w:szCs w:val="32"/>
          <w:shd w:val="clear" w:color="auto" w:fill="FFFFFF"/>
        </w:rPr>
      </w:pPr>
      <w:proofErr w:type="gramStart"/>
      <w:r>
        <w:rPr>
          <w:rFonts w:ascii="Arial" w:hAnsi="Arial" w:cs="Arial"/>
          <w:color w:val="001320"/>
          <w:sz w:val="32"/>
          <w:szCs w:val="32"/>
          <w:shd w:val="clear" w:color="auto" w:fill="FFFFFF"/>
        </w:rPr>
        <w:t>Don’t</w:t>
      </w:r>
      <w:proofErr w:type="gramEnd"/>
      <w:r>
        <w:rPr>
          <w:rFonts w:ascii="Arial" w:hAnsi="Arial" w:cs="Arial"/>
          <w:color w:val="001320"/>
          <w:sz w:val="32"/>
          <w:szCs w:val="32"/>
          <w:shd w:val="clear" w:color="auto" w:fill="FFFFFF"/>
        </w:rPr>
        <w:t xml:space="preserve"> make it hard for seekers to come</w:t>
      </w:r>
    </w:p>
    <w:p w14:paraId="1F6B5BF5" w14:textId="4CBEB429" w:rsidR="00A77441" w:rsidRDefault="00A77441" w:rsidP="00A77441">
      <w:pPr>
        <w:pStyle w:val="ListParagraph"/>
        <w:numPr>
          <w:ilvl w:val="0"/>
          <w:numId w:val="6"/>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In Antioch there was revival (Acts 15)</w:t>
      </w:r>
    </w:p>
    <w:p w14:paraId="4B1256E5" w14:textId="3176BF91" w:rsidR="00A77441" w:rsidRDefault="00A77441" w:rsidP="00A77441">
      <w:pPr>
        <w:pStyle w:val="ListParagraph"/>
        <w:numPr>
          <w:ilvl w:val="1"/>
          <w:numId w:val="6"/>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Many had no knowledge of God before conversion</w:t>
      </w:r>
    </w:p>
    <w:p w14:paraId="339FE9BB" w14:textId="5D9E2B36" w:rsidR="00A77441" w:rsidRPr="00A77441" w:rsidRDefault="00A77441" w:rsidP="00A77441">
      <w:pPr>
        <w:pStyle w:val="ListParagraph"/>
        <w:numPr>
          <w:ilvl w:val="1"/>
          <w:numId w:val="6"/>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Some Jewish Christians wanted to impose rules.</w:t>
      </w:r>
    </w:p>
    <w:p w14:paraId="77BA1FC1" w14:textId="62C2C499" w:rsidR="00D00AF9" w:rsidRDefault="00D00AF9" w:rsidP="00D00AF9">
      <w:pPr>
        <w:pStyle w:val="ListParagraph"/>
        <w:numPr>
          <w:ilvl w:val="0"/>
          <w:numId w:val="4"/>
        </w:numPr>
        <w:ind w:hanging="720"/>
        <w:rPr>
          <w:rFonts w:ascii="Arial" w:hAnsi="Arial" w:cs="Arial"/>
          <w:b/>
          <w:bCs/>
          <w:color w:val="001320"/>
          <w:sz w:val="32"/>
          <w:szCs w:val="32"/>
          <w:shd w:val="clear" w:color="auto" w:fill="FFFFFF"/>
        </w:rPr>
      </w:pPr>
      <w:r>
        <w:rPr>
          <w:rFonts w:ascii="Arial" w:hAnsi="Arial" w:cs="Arial"/>
          <w:b/>
          <w:bCs/>
          <w:color w:val="001320"/>
          <w:sz w:val="32"/>
          <w:szCs w:val="32"/>
          <w:shd w:val="clear" w:color="auto" w:fill="FFFFFF"/>
        </w:rPr>
        <w:lastRenderedPageBreak/>
        <w:t>Live on the Edge</w:t>
      </w:r>
    </w:p>
    <w:p w14:paraId="64FD0FF4" w14:textId="2ECB0172" w:rsidR="00D00AF9" w:rsidRDefault="00A77441" w:rsidP="00A77441">
      <w:pPr>
        <w:pStyle w:val="ListParagraph"/>
        <w:numPr>
          <w:ilvl w:val="0"/>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Starts with attitude</w:t>
      </w:r>
    </w:p>
    <w:p w14:paraId="3D033061" w14:textId="3ABD2039" w:rsidR="00A77441" w:rsidRDefault="00A77441" w:rsidP="00A77441">
      <w:pPr>
        <w:rPr>
          <w:rFonts w:ascii="Arial" w:hAnsi="Arial" w:cs="Arial"/>
          <w:color w:val="111111"/>
          <w:sz w:val="32"/>
          <w:szCs w:val="32"/>
          <w:shd w:val="clear" w:color="auto" w:fill="FFFFFF"/>
        </w:rPr>
      </w:pPr>
      <w:r w:rsidRPr="00EF2326">
        <w:rPr>
          <w:rFonts w:ascii="Arial" w:hAnsi="Arial" w:cs="Arial"/>
          <w:color w:val="001320"/>
          <w:sz w:val="32"/>
          <w:szCs w:val="32"/>
          <w:highlight w:val="yellow"/>
          <w:shd w:val="clear" w:color="auto" w:fill="FFFFFF"/>
        </w:rPr>
        <w:t>Luke 9:57-58</w:t>
      </w:r>
      <w:r w:rsidRPr="00EF2326">
        <w:rPr>
          <w:rFonts w:ascii="Arial" w:hAnsi="Arial" w:cs="Arial"/>
          <w:color w:val="001320"/>
          <w:sz w:val="32"/>
          <w:szCs w:val="32"/>
          <w:shd w:val="clear" w:color="auto" w:fill="FFFFFF"/>
        </w:rPr>
        <w:t xml:space="preserve"> </w:t>
      </w:r>
      <w:r w:rsidRPr="00EF2326">
        <w:rPr>
          <w:rFonts w:ascii="Arial" w:hAnsi="Arial" w:cs="Arial"/>
          <w:i/>
          <w:iCs/>
          <w:color w:val="111111"/>
          <w:sz w:val="32"/>
          <w:szCs w:val="32"/>
          <w:shd w:val="clear" w:color="auto" w:fill="FFFFFF"/>
        </w:rPr>
        <w:t>As they were walking along the road, a man said to him, "I will follow you wherever you go." Jesus replied, "Foxes have dens and birds have nests, but the Son of Man has no place to lay his head."</w:t>
      </w:r>
    </w:p>
    <w:p w14:paraId="0489FAF6" w14:textId="5EAAF365" w:rsidR="00EF2326" w:rsidRDefault="00EF2326" w:rsidP="00EF2326">
      <w:pPr>
        <w:pStyle w:val="ListParagraph"/>
        <w:numPr>
          <w:ilvl w:val="0"/>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What point is Jesus making?</w:t>
      </w:r>
    </w:p>
    <w:p w14:paraId="5F4854D6" w14:textId="57CDADBE" w:rsidR="00EF2326" w:rsidRDefault="00EF2326" w:rsidP="00EF2326">
      <w:pPr>
        <w:pStyle w:val="ListParagraph"/>
        <w:numPr>
          <w:ilvl w:val="1"/>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Are you prepared to give up your man-made security?</w:t>
      </w:r>
    </w:p>
    <w:p w14:paraId="26C7EA24" w14:textId="0CC681F2" w:rsidR="00EF2326" w:rsidRPr="00EF2326" w:rsidRDefault="00EF2326" w:rsidP="00EF2326">
      <w:pPr>
        <w:pStyle w:val="NormalWeb"/>
        <w:shd w:val="clear" w:color="auto" w:fill="FFFFFF"/>
        <w:rPr>
          <w:rFonts w:ascii="Arial" w:hAnsi="Arial" w:cs="Arial"/>
          <w:color w:val="000000"/>
          <w:sz w:val="32"/>
          <w:szCs w:val="32"/>
        </w:rPr>
      </w:pPr>
      <w:r w:rsidRPr="00EF2326">
        <w:rPr>
          <w:rFonts w:ascii="Arial" w:hAnsi="Arial" w:cs="Arial"/>
          <w:color w:val="001320"/>
          <w:sz w:val="32"/>
          <w:szCs w:val="32"/>
          <w:highlight w:val="yellow"/>
          <w:shd w:val="clear" w:color="auto" w:fill="FFFFFF"/>
        </w:rPr>
        <w:t>Luke 9:5</w:t>
      </w:r>
      <w:r>
        <w:rPr>
          <w:rFonts w:ascii="Arial" w:hAnsi="Arial" w:cs="Arial"/>
          <w:color w:val="001320"/>
          <w:sz w:val="32"/>
          <w:szCs w:val="32"/>
          <w:highlight w:val="yellow"/>
          <w:shd w:val="clear" w:color="auto" w:fill="FFFFFF"/>
        </w:rPr>
        <w:t>9</w:t>
      </w:r>
      <w:r w:rsidRPr="00EF2326">
        <w:rPr>
          <w:rFonts w:ascii="Arial" w:hAnsi="Arial" w:cs="Arial"/>
          <w:color w:val="001320"/>
          <w:sz w:val="32"/>
          <w:szCs w:val="32"/>
          <w:highlight w:val="yellow"/>
          <w:shd w:val="clear" w:color="auto" w:fill="FFFFFF"/>
        </w:rPr>
        <w:t>-60</w:t>
      </w:r>
      <w:r w:rsidRPr="00EF2326">
        <w:rPr>
          <w:rFonts w:ascii="Arial" w:hAnsi="Arial" w:cs="Arial"/>
          <w:color w:val="001320"/>
          <w:sz w:val="32"/>
          <w:szCs w:val="32"/>
          <w:shd w:val="clear" w:color="auto" w:fill="FFFFFF"/>
        </w:rPr>
        <w:t xml:space="preserve"> </w:t>
      </w:r>
      <w:r w:rsidRPr="00EF2326">
        <w:rPr>
          <w:rStyle w:val="text"/>
          <w:rFonts w:ascii="Arial" w:hAnsi="Arial" w:cs="Arial"/>
          <w:i/>
          <w:iCs/>
          <w:color w:val="000000"/>
          <w:sz w:val="32"/>
          <w:szCs w:val="32"/>
        </w:rPr>
        <w:t>He said to another man, </w:t>
      </w:r>
      <w:r w:rsidRPr="00EF2326">
        <w:rPr>
          <w:rStyle w:val="woj"/>
          <w:rFonts w:ascii="Arial" w:hAnsi="Arial" w:cs="Arial"/>
          <w:i/>
          <w:iCs/>
          <w:color w:val="000000"/>
          <w:sz w:val="32"/>
          <w:szCs w:val="32"/>
        </w:rPr>
        <w:t xml:space="preserve">“Follow me.”  </w:t>
      </w:r>
      <w:r w:rsidRPr="00EF2326">
        <w:rPr>
          <w:rStyle w:val="text"/>
          <w:rFonts w:ascii="Arial" w:hAnsi="Arial" w:cs="Arial"/>
          <w:i/>
          <w:iCs/>
          <w:color w:val="000000"/>
          <w:sz w:val="32"/>
          <w:szCs w:val="32"/>
        </w:rPr>
        <w:t>But he replied, “Lord, first let me go and bury my father.”  Jesus said to him, </w:t>
      </w:r>
      <w:r w:rsidRPr="00EF2326">
        <w:rPr>
          <w:rStyle w:val="woj"/>
          <w:rFonts w:ascii="Arial" w:hAnsi="Arial" w:cs="Arial"/>
          <w:i/>
          <w:iCs/>
          <w:color w:val="000000"/>
          <w:sz w:val="32"/>
          <w:szCs w:val="32"/>
        </w:rPr>
        <w:t>“Let the dead bury their own dead, but you go and proclaim the kingdom of God</w:t>
      </w:r>
      <w:r w:rsidRPr="00EF2326">
        <w:rPr>
          <w:rStyle w:val="woj"/>
          <w:rFonts w:ascii="Arial" w:hAnsi="Arial" w:cs="Arial"/>
          <w:color w:val="000000"/>
          <w:sz w:val="32"/>
          <w:szCs w:val="32"/>
        </w:rPr>
        <w:t>.”</w:t>
      </w:r>
    </w:p>
    <w:p w14:paraId="088F3E13" w14:textId="4FB8F110" w:rsidR="00EF2326" w:rsidRDefault="00EF2326" w:rsidP="00EF2326">
      <w:pPr>
        <w:pStyle w:val="ListParagraph"/>
        <w:numPr>
          <w:ilvl w:val="0"/>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What is your excuse?</w:t>
      </w:r>
    </w:p>
    <w:p w14:paraId="361E3B5C" w14:textId="2C59A7E7" w:rsidR="00EF2326" w:rsidRPr="00EF2326" w:rsidRDefault="00EF2326" w:rsidP="00EF2326">
      <w:pPr>
        <w:pStyle w:val="NormalWeb"/>
        <w:shd w:val="clear" w:color="auto" w:fill="FFFFFF"/>
        <w:rPr>
          <w:rFonts w:ascii="Arial" w:hAnsi="Arial" w:cs="Arial"/>
          <w:i/>
          <w:iCs/>
          <w:color w:val="000000"/>
          <w:sz w:val="32"/>
          <w:szCs w:val="32"/>
        </w:rPr>
      </w:pPr>
      <w:r w:rsidRPr="00EF2326">
        <w:rPr>
          <w:rFonts w:ascii="Arial" w:hAnsi="Arial" w:cs="Arial"/>
          <w:color w:val="001320"/>
          <w:sz w:val="32"/>
          <w:szCs w:val="32"/>
          <w:highlight w:val="yellow"/>
          <w:shd w:val="clear" w:color="auto" w:fill="FFFFFF"/>
        </w:rPr>
        <w:t>Luke 9:</w:t>
      </w:r>
      <w:r>
        <w:rPr>
          <w:rFonts w:ascii="Arial" w:hAnsi="Arial" w:cs="Arial"/>
          <w:color w:val="001320"/>
          <w:sz w:val="32"/>
          <w:szCs w:val="32"/>
          <w:highlight w:val="yellow"/>
          <w:shd w:val="clear" w:color="auto" w:fill="FFFFFF"/>
        </w:rPr>
        <w:t>61</w:t>
      </w:r>
      <w:r w:rsidRPr="00EF2326">
        <w:rPr>
          <w:rFonts w:ascii="Arial" w:hAnsi="Arial" w:cs="Arial"/>
          <w:color w:val="001320"/>
          <w:sz w:val="32"/>
          <w:szCs w:val="32"/>
          <w:highlight w:val="yellow"/>
          <w:shd w:val="clear" w:color="auto" w:fill="FFFFFF"/>
        </w:rPr>
        <w:t>-6</w:t>
      </w:r>
      <w:r>
        <w:rPr>
          <w:rFonts w:ascii="Arial" w:hAnsi="Arial" w:cs="Arial"/>
          <w:color w:val="001320"/>
          <w:sz w:val="32"/>
          <w:szCs w:val="32"/>
          <w:highlight w:val="yellow"/>
          <w:shd w:val="clear" w:color="auto" w:fill="FFFFFF"/>
        </w:rPr>
        <w:t>2</w:t>
      </w:r>
      <w:r w:rsidRPr="00EF2326">
        <w:rPr>
          <w:rFonts w:ascii="Arial" w:hAnsi="Arial" w:cs="Arial"/>
          <w:color w:val="001320"/>
          <w:sz w:val="32"/>
          <w:szCs w:val="32"/>
          <w:shd w:val="clear" w:color="auto" w:fill="FFFFFF"/>
        </w:rPr>
        <w:t xml:space="preserve"> </w:t>
      </w:r>
      <w:r w:rsidRPr="00EF2326">
        <w:rPr>
          <w:rStyle w:val="text"/>
          <w:rFonts w:ascii="Arial" w:hAnsi="Arial" w:cs="Arial"/>
          <w:i/>
          <w:iCs/>
          <w:color w:val="000000"/>
          <w:sz w:val="32"/>
          <w:szCs w:val="32"/>
        </w:rPr>
        <w:t>Still another said, “I will follow you, Lord; but first let me go back and say goodbye to my family.”</w:t>
      </w:r>
      <w:r>
        <w:rPr>
          <w:rStyle w:val="text"/>
          <w:rFonts w:ascii="Arial" w:hAnsi="Arial" w:cs="Arial"/>
          <w:i/>
          <w:iCs/>
          <w:color w:val="000000"/>
          <w:sz w:val="32"/>
          <w:szCs w:val="32"/>
        </w:rPr>
        <w:t xml:space="preserve">  </w:t>
      </w:r>
      <w:r w:rsidRPr="00EF2326">
        <w:rPr>
          <w:rStyle w:val="text"/>
          <w:rFonts w:ascii="Arial" w:hAnsi="Arial" w:cs="Arial"/>
          <w:i/>
          <w:iCs/>
          <w:color w:val="000000"/>
          <w:sz w:val="32"/>
          <w:szCs w:val="32"/>
        </w:rPr>
        <w:t>Jesus replied, </w:t>
      </w:r>
      <w:r w:rsidRPr="00EF2326">
        <w:rPr>
          <w:rStyle w:val="woj"/>
          <w:rFonts w:ascii="Arial" w:hAnsi="Arial" w:cs="Arial"/>
          <w:i/>
          <w:iCs/>
          <w:color w:val="000000"/>
          <w:sz w:val="32"/>
          <w:szCs w:val="32"/>
        </w:rPr>
        <w:t>“No one who puts a hand to the plo</w:t>
      </w:r>
      <w:r>
        <w:rPr>
          <w:rStyle w:val="woj"/>
          <w:rFonts w:ascii="Arial" w:hAnsi="Arial" w:cs="Arial"/>
          <w:i/>
          <w:iCs/>
          <w:color w:val="000000"/>
          <w:sz w:val="32"/>
          <w:szCs w:val="32"/>
        </w:rPr>
        <w:t>ugh</w:t>
      </w:r>
      <w:r w:rsidRPr="00EF2326">
        <w:rPr>
          <w:rStyle w:val="woj"/>
          <w:rFonts w:ascii="Arial" w:hAnsi="Arial" w:cs="Arial"/>
          <w:i/>
          <w:iCs/>
          <w:color w:val="000000"/>
          <w:sz w:val="32"/>
          <w:szCs w:val="32"/>
        </w:rPr>
        <w:t xml:space="preserve"> and looks back is fit for service in the kingdom of God.”</w:t>
      </w:r>
    </w:p>
    <w:p w14:paraId="0504D2CD" w14:textId="44F64FEC" w:rsidR="00EF2326" w:rsidRDefault="00EF2326" w:rsidP="00EF2326">
      <w:pPr>
        <w:pStyle w:val="ListParagraph"/>
        <w:numPr>
          <w:ilvl w:val="0"/>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Looking back does not help you to move forward.</w:t>
      </w:r>
    </w:p>
    <w:p w14:paraId="3864D811" w14:textId="77777777" w:rsidR="00EF2326" w:rsidRPr="00EF2326" w:rsidRDefault="00EF2326" w:rsidP="00EF2326">
      <w:pPr>
        <w:pStyle w:val="ListParagraph"/>
        <w:rPr>
          <w:rFonts w:ascii="Arial" w:hAnsi="Arial" w:cs="Arial"/>
          <w:color w:val="001320"/>
          <w:sz w:val="32"/>
          <w:szCs w:val="32"/>
          <w:shd w:val="clear" w:color="auto" w:fill="FFFFFF"/>
        </w:rPr>
      </w:pPr>
    </w:p>
    <w:p w14:paraId="606C50DB" w14:textId="52C33C64" w:rsidR="00D00AF9" w:rsidRDefault="00D00AF9" w:rsidP="00D00AF9">
      <w:pPr>
        <w:pStyle w:val="ListParagraph"/>
        <w:numPr>
          <w:ilvl w:val="0"/>
          <w:numId w:val="4"/>
        </w:numPr>
        <w:ind w:hanging="720"/>
        <w:rPr>
          <w:rFonts w:ascii="Arial" w:hAnsi="Arial" w:cs="Arial"/>
          <w:b/>
          <w:bCs/>
          <w:color w:val="001320"/>
          <w:sz w:val="32"/>
          <w:szCs w:val="32"/>
          <w:shd w:val="clear" w:color="auto" w:fill="FFFFFF"/>
        </w:rPr>
      </w:pPr>
      <w:r>
        <w:rPr>
          <w:rFonts w:ascii="Arial" w:hAnsi="Arial" w:cs="Arial"/>
          <w:b/>
          <w:bCs/>
          <w:color w:val="001320"/>
          <w:sz w:val="32"/>
          <w:szCs w:val="32"/>
          <w:shd w:val="clear" w:color="auto" w:fill="FFFFFF"/>
        </w:rPr>
        <w:t>Dare to be Different</w:t>
      </w:r>
    </w:p>
    <w:p w14:paraId="790E5757" w14:textId="5C2538AD" w:rsidR="00D00AF9" w:rsidRDefault="00EF2326" w:rsidP="00EF2326">
      <w:pPr>
        <w:pStyle w:val="ListParagraph"/>
        <w:numPr>
          <w:ilvl w:val="0"/>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Audacious faith</w:t>
      </w:r>
    </w:p>
    <w:p w14:paraId="1AFC1AA5" w14:textId="10449B5A" w:rsidR="00EF2326" w:rsidRDefault="00EF2326" w:rsidP="00EF2326">
      <w:pPr>
        <w:pStyle w:val="ListParagraph"/>
        <w:numPr>
          <w:ilvl w:val="1"/>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Glad and sincere (Acts 2:46)</w:t>
      </w:r>
    </w:p>
    <w:p w14:paraId="33088431" w14:textId="2E08EBD2" w:rsidR="00EF2326" w:rsidRDefault="00EF2326" w:rsidP="00EF2326">
      <w:pPr>
        <w:pStyle w:val="ListParagraph"/>
        <w:numPr>
          <w:ilvl w:val="1"/>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Generous (Acts 2:45)</w:t>
      </w:r>
    </w:p>
    <w:p w14:paraId="15A62B1E" w14:textId="4927B871" w:rsidR="00EF2326" w:rsidRDefault="00EF2326" w:rsidP="00EF2326">
      <w:pPr>
        <w:pStyle w:val="ListParagraph"/>
        <w:numPr>
          <w:ilvl w:val="1"/>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Miracles happen (Acts 3)</w:t>
      </w:r>
    </w:p>
    <w:p w14:paraId="79C4D30C" w14:textId="243A2C99" w:rsidR="00EF2326" w:rsidRDefault="00EF2326" w:rsidP="00EF2326">
      <w:pPr>
        <w:pStyle w:val="ListParagraph"/>
        <w:numPr>
          <w:ilvl w:val="1"/>
          <w:numId w:val="7"/>
        </w:numPr>
        <w:rPr>
          <w:rFonts w:ascii="Arial" w:hAnsi="Arial" w:cs="Arial"/>
          <w:color w:val="001320"/>
          <w:sz w:val="32"/>
          <w:szCs w:val="32"/>
          <w:shd w:val="clear" w:color="auto" w:fill="FFFFFF"/>
        </w:rPr>
      </w:pPr>
      <w:r>
        <w:rPr>
          <w:rFonts w:ascii="Arial" w:hAnsi="Arial" w:cs="Arial"/>
          <w:color w:val="001320"/>
          <w:sz w:val="32"/>
          <w:szCs w:val="32"/>
          <w:shd w:val="clear" w:color="auto" w:fill="FFFFFF"/>
        </w:rPr>
        <w:t>Opposition Occurs</w:t>
      </w:r>
    </w:p>
    <w:p w14:paraId="26F0A59E" w14:textId="5EFC7BDC" w:rsidR="00D00AF9" w:rsidRPr="00D00AF9" w:rsidRDefault="00EF2326" w:rsidP="00D00AF9">
      <w:pPr>
        <w:rPr>
          <w:rFonts w:ascii="Arial" w:hAnsi="Arial" w:cs="Arial"/>
          <w:color w:val="001320"/>
          <w:sz w:val="32"/>
          <w:szCs w:val="32"/>
          <w:shd w:val="clear" w:color="auto" w:fill="FFFFFF"/>
        </w:rPr>
      </w:pPr>
      <w:r w:rsidRPr="00EF2326">
        <w:rPr>
          <w:rFonts w:ascii="Arial" w:hAnsi="Arial" w:cs="Arial"/>
          <w:color w:val="001320"/>
          <w:sz w:val="32"/>
          <w:szCs w:val="32"/>
          <w:highlight w:val="yellow"/>
          <w:shd w:val="clear" w:color="auto" w:fill="FFFFFF"/>
        </w:rPr>
        <w:t>Acts 4:29-30</w:t>
      </w:r>
      <w:r>
        <w:rPr>
          <w:rFonts w:ascii="Arial" w:hAnsi="Arial" w:cs="Arial"/>
          <w:color w:val="001320"/>
          <w:sz w:val="32"/>
          <w:szCs w:val="32"/>
          <w:shd w:val="clear" w:color="auto" w:fill="FFFFFF"/>
        </w:rPr>
        <w:t xml:space="preserve">  </w:t>
      </w:r>
      <w:r>
        <w:rPr>
          <w:rStyle w:val="text"/>
          <w:rFonts w:ascii="Segoe UI" w:hAnsi="Segoe UI" w:cs="Segoe UI"/>
          <w:b/>
          <w:bCs/>
          <w:color w:val="000000"/>
          <w:shd w:val="clear" w:color="auto" w:fill="FFFFFF"/>
          <w:vertAlign w:val="superscript"/>
        </w:rPr>
        <w:t> </w:t>
      </w:r>
      <w:r w:rsidRPr="00EF2326">
        <w:rPr>
          <w:rStyle w:val="text"/>
          <w:rFonts w:ascii="Arial" w:hAnsi="Arial" w:cs="Arial"/>
          <w:i/>
          <w:iCs/>
          <w:color w:val="000000"/>
          <w:sz w:val="32"/>
          <w:szCs w:val="32"/>
          <w:shd w:val="clear" w:color="auto" w:fill="FFFFFF"/>
        </w:rPr>
        <w:t>Now, Lord, consider their threats and enable your servants to speak your word with great boldness.</w:t>
      </w:r>
      <w:r w:rsidRPr="00EF2326">
        <w:rPr>
          <w:rFonts w:ascii="Arial" w:hAnsi="Arial" w:cs="Arial"/>
          <w:i/>
          <w:iCs/>
          <w:color w:val="000000"/>
          <w:sz w:val="32"/>
          <w:szCs w:val="32"/>
          <w:shd w:val="clear" w:color="auto" w:fill="FFFFFF"/>
        </w:rPr>
        <w:t> </w:t>
      </w:r>
      <w:r w:rsidR="002A5211">
        <w:rPr>
          <w:rFonts w:ascii="Arial" w:hAnsi="Arial" w:cs="Arial"/>
          <w:i/>
          <w:iCs/>
          <w:color w:val="000000"/>
          <w:sz w:val="32"/>
          <w:szCs w:val="32"/>
          <w:shd w:val="clear" w:color="auto" w:fill="FFFFFF"/>
        </w:rPr>
        <w:t>S</w:t>
      </w:r>
      <w:r w:rsidRPr="00EF2326">
        <w:rPr>
          <w:rStyle w:val="text"/>
          <w:rFonts w:ascii="Arial" w:hAnsi="Arial" w:cs="Arial"/>
          <w:i/>
          <w:iCs/>
          <w:color w:val="000000"/>
          <w:sz w:val="32"/>
          <w:szCs w:val="32"/>
          <w:shd w:val="clear" w:color="auto" w:fill="FFFFFF"/>
        </w:rPr>
        <w:t>tretch out your hand to heal and perform signs and wonders through the name of your holy servant Jesus.”</w:t>
      </w:r>
    </w:p>
    <w:p w14:paraId="2C8B4689" w14:textId="77777777" w:rsidR="00D00AF9" w:rsidRPr="00D00AF9" w:rsidRDefault="00D00AF9" w:rsidP="00D00AF9">
      <w:pPr>
        <w:rPr>
          <w:sz w:val="32"/>
          <w:szCs w:val="32"/>
        </w:rPr>
      </w:pPr>
    </w:p>
    <w:sectPr w:rsidR="00D00AF9" w:rsidRPr="00D00A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39A7" w14:textId="77777777" w:rsidR="00BD4972" w:rsidRDefault="00BD4972" w:rsidP="00A77441">
      <w:pPr>
        <w:spacing w:after="0" w:line="240" w:lineRule="auto"/>
      </w:pPr>
      <w:r>
        <w:separator/>
      </w:r>
    </w:p>
  </w:endnote>
  <w:endnote w:type="continuationSeparator" w:id="0">
    <w:p w14:paraId="360ECA09" w14:textId="77777777" w:rsidR="00BD4972" w:rsidRDefault="00BD4972" w:rsidP="00A7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46720641"/>
      <w:docPartObj>
        <w:docPartGallery w:val="Page Numbers (Bottom of Page)"/>
        <w:docPartUnique/>
      </w:docPartObj>
    </w:sdtPr>
    <w:sdtEndPr>
      <w:rPr>
        <w:noProof/>
        <w:sz w:val="22"/>
        <w:szCs w:val="22"/>
      </w:rPr>
    </w:sdtEndPr>
    <w:sdtContent>
      <w:p w14:paraId="05564A9D" w14:textId="0C4EB4DA" w:rsidR="00A77441" w:rsidRDefault="00A77441" w:rsidP="00A77441">
        <w:pPr>
          <w:pStyle w:val="Footer"/>
          <w:tabs>
            <w:tab w:val="clear" w:pos="9026"/>
            <w:tab w:val="right" w:pos="8789"/>
          </w:tabs>
        </w:pPr>
        <w:r w:rsidRPr="00A77441">
          <w:rPr>
            <w:sz w:val="16"/>
            <w:szCs w:val="16"/>
          </w:rPr>
          <w:fldChar w:fldCharType="begin"/>
        </w:r>
        <w:r w:rsidRPr="00A77441">
          <w:rPr>
            <w:sz w:val="16"/>
            <w:szCs w:val="16"/>
          </w:rPr>
          <w:instrText xml:space="preserve"> PAGE   \* MERGEFORMAT </w:instrText>
        </w:r>
        <w:r w:rsidRPr="00A77441">
          <w:rPr>
            <w:sz w:val="16"/>
            <w:szCs w:val="16"/>
          </w:rPr>
          <w:fldChar w:fldCharType="separate"/>
        </w:r>
        <w:r w:rsidRPr="00A77441">
          <w:rPr>
            <w:noProof/>
            <w:sz w:val="16"/>
            <w:szCs w:val="16"/>
          </w:rPr>
          <w:t>2</w:t>
        </w:r>
        <w:r w:rsidRPr="00A77441">
          <w:rPr>
            <w:noProof/>
            <w:sz w:val="16"/>
            <w:szCs w:val="16"/>
          </w:rPr>
          <w:fldChar w:fldCharType="end"/>
        </w:r>
        <w:r w:rsidRPr="00A77441">
          <w:rPr>
            <w:noProof/>
            <w:sz w:val="16"/>
            <w:szCs w:val="16"/>
          </w:rPr>
          <w:tab/>
          <w:t>BE BOLD – AGM 2020</w:t>
        </w:r>
        <w:r w:rsidRPr="00A77441">
          <w:rPr>
            <w:noProof/>
            <w:sz w:val="16"/>
            <w:szCs w:val="16"/>
          </w:rPr>
          <w:tab/>
          <w:t>08/11/2020</w:t>
        </w:r>
        <w:r>
          <w:rPr>
            <w:noProof/>
          </w:rPr>
          <w:tab/>
        </w:r>
        <w:r>
          <w:rPr>
            <w:noProof/>
          </w:rPr>
          <w:tab/>
        </w:r>
      </w:p>
    </w:sdtContent>
  </w:sdt>
  <w:p w14:paraId="31209E18" w14:textId="77777777" w:rsidR="00A77441" w:rsidRDefault="00A77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1A88" w14:textId="77777777" w:rsidR="00BD4972" w:rsidRDefault="00BD4972" w:rsidP="00A77441">
      <w:pPr>
        <w:spacing w:after="0" w:line="240" w:lineRule="auto"/>
      </w:pPr>
      <w:r>
        <w:separator/>
      </w:r>
    </w:p>
  </w:footnote>
  <w:footnote w:type="continuationSeparator" w:id="0">
    <w:p w14:paraId="70B3EF03" w14:textId="77777777" w:rsidR="00BD4972" w:rsidRDefault="00BD4972" w:rsidP="00A77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7B1E"/>
    <w:multiLevelType w:val="hybridMultilevel"/>
    <w:tmpl w:val="0BA4E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B5C56"/>
    <w:multiLevelType w:val="hybridMultilevel"/>
    <w:tmpl w:val="DB3C0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B34CF"/>
    <w:multiLevelType w:val="hybridMultilevel"/>
    <w:tmpl w:val="F9A8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C84AF3"/>
    <w:multiLevelType w:val="hybridMultilevel"/>
    <w:tmpl w:val="C0E8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B60BF2"/>
    <w:multiLevelType w:val="hybridMultilevel"/>
    <w:tmpl w:val="CF8E3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F4154E"/>
    <w:multiLevelType w:val="hybridMultilevel"/>
    <w:tmpl w:val="248C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4B70A4"/>
    <w:multiLevelType w:val="hybridMultilevel"/>
    <w:tmpl w:val="2B525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F9"/>
    <w:rsid w:val="002A5211"/>
    <w:rsid w:val="00414D5E"/>
    <w:rsid w:val="006A1CC6"/>
    <w:rsid w:val="00904638"/>
    <w:rsid w:val="00A77441"/>
    <w:rsid w:val="00BD4972"/>
    <w:rsid w:val="00C178C9"/>
    <w:rsid w:val="00C379F9"/>
    <w:rsid w:val="00C67497"/>
    <w:rsid w:val="00D00AF9"/>
    <w:rsid w:val="00EF2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D168"/>
  <w15:chartTrackingRefBased/>
  <w15:docId w15:val="{6CA1D8DB-028E-4718-9A4C-01C770F5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F9"/>
    <w:pPr>
      <w:ind w:left="720"/>
      <w:contextualSpacing/>
    </w:pPr>
  </w:style>
  <w:style w:type="paragraph" w:styleId="Header">
    <w:name w:val="header"/>
    <w:basedOn w:val="Normal"/>
    <w:link w:val="HeaderChar"/>
    <w:uiPriority w:val="99"/>
    <w:unhideWhenUsed/>
    <w:rsid w:val="00A77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441"/>
  </w:style>
  <w:style w:type="paragraph" w:styleId="Footer">
    <w:name w:val="footer"/>
    <w:basedOn w:val="Normal"/>
    <w:link w:val="FooterChar"/>
    <w:uiPriority w:val="99"/>
    <w:unhideWhenUsed/>
    <w:rsid w:val="00A77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441"/>
  </w:style>
  <w:style w:type="paragraph" w:styleId="NormalWeb">
    <w:name w:val="Normal (Web)"/>
    <w:basedOn w:val="Normal"/>
    <w:uiPriority w:val="99"/>
    <w:semiHidden/>
    <w:unhideWhenUsed/>
    <w:rsid w:val="00EF23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F2326"/>
  </w:style>
  <w:style w:type="character" w:customStyle="1" w:styleId="woj">
    <w:name w:val="woj"/>
    <w:basedOn w:val="DefaultParagraphFont"/>
    <w:rsid w:val="00EF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86046">
      <w:bodyDiv w:val="1"/>
      <w:marLeft w:val="0"/>
      <w:marRight w:val="0"/>
      <w:marTop w:val="0"/>
      <w:marBottom w:val="0"/>
      <w:divBdr>
        <w:top w:val="none" w:sz="0" w:space="0" w:color="auto"/>
        <w:left w:val="none" w:sz="0" w:space="0" w:color="auto"/>
        <w:bottom w:val="none" w:sz="0" w:space="0" w:color="auto"/>
        <w:right w:val="none" w:sz="0" w:space="0" w:color="auto"/>
      </w:divBdr>
    </w:div>
    <w:div w:id="13346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Elliott</dc:creator>
  <cp:keywords/>
  <dc:description/>
  <cp:lastModifiedBy>Peter Kuskie</cp:lastModifiedBy>
  <cp:revision>2</cp:revision>
  <cp:lastPrinted>2020-11-06T11:16:00Z</cp:lastPrinted>
  <dcterms:created xsi:type="dcterms:W3CDTF">2020-11-07T22:44:00Z</dcterms:created>
  <dcterms:modified xsi:type="dcterms:W3CDTF">2020-11-07T22:44:00Z</dcterms:modified>
</cp:coreProperties>
</file>